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F4" w:rsidRDefault="00C03247" w:rsidP="00A3537D">
      <w:pPr>
        <w:rPr>
          <w:rFonts w:ascii="Arial" w:hAnsi="Arial" w:cs="Arial"/>
          <w:b/>
          <w:sz w:val="32"/>
          <w:szCs w:val="32"/>
        </w:rPr>
      </w:pPr>
      <w:bookmarkStart w:id="0" w:name="_GoBack"/>
      <w:bookmarkEnd w:id="0"/>
      <w:r>
        <w:rPr>
          <w:rFonts w:ascii="Arial" w:hAnsi="Arial" w:cs="Arial"/>
          <w:b/>
          <w:noProof/>
          <w:sz w:val="32"/>
          <w:szCs w:val="32"/>
          <w:lang w:eastAsia="en-GB"/>
        </w:rPr>
        <w:drawing>
          <wp:anchor distT="0" distB="0" distL="114300" distR="114300" simplePos="0" relativeHeight="251680768" behindDoc="0" locked="0" layoutInCell="1" allowOverlap="1">
            <wp:simplePos x="0" y="0"/>
            <wp:positionH relativeFrom="column">
              <wp:posOffset>7620</wp:posOffset>
            </wp:positionH>
            <wp:positionV relativeFrom="paragraph">
              <wp:posOffset>-70485</wp:posOffset>
            </wp:positionV>
            <wp:extent cx="2409825" cy="514350"/>
            <wp:effectExtent l="19050" t="0" r="9525" b="0"/>
            <wp:wrapSquare wrapText="bothSides"/>
            <wp:docPr id="4" name="Picture 3" descr="UB Brand Mark 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Brand Mark blk.jpg"/>
                    <pic:cNvPicPr/>
                  </pic:nvPicPr>
                  <pic:blipFill>
                    <a:blip r:embed="rId7" cstate="print"/>
                    <a:stretch>
                      <a:fillRect/>
                    </a:stretch>
                  </pic:blipFill>
                  <pic:spPr>
                    <a:xfrm>
                      <a:off x="0" y="0"/>
                      <a:ext cx="2409825" cy="514350"/>
                    </a:xfrm>
                    <a:prstGeom prst="rect">
                      <a:avLst/>
                    </a:prstGeom>
                  </pic:spPr>
                </pic:pic>
              </a:graphicData>
            </a:graphic>
          </wp:anchor>
        </w:drawing>
      </w:r>
      <w:r>
        <w:rPr>
          <w:rFonts w:ascii="Arial" w:hAnsi="Arial" w:cs="Arial"/>
          <w:b/>
          <w:noProof/>
          <w:sz w:val="32"/>
          <w:szCs w:val="32"/>
          <w:lang w:eastAsia="en-GB"/>
        </w:rPr>
        <w:drawing>
          <wp:anchor distT="0" distB="0" distL="114300" distR="114300" simplePos="0" relativeHeight="251688960" behindDoc="1" locked="0" layoutInCell="1" allowOverlap="1">
            <wp:simplePos x="0" y="0"/>
            <wp:positionH relativeFrom="column">
              <wp:posOffset>4570095</wp:posOffset>
            </wp:positionH>
            <wp:positionV relativeFrom="paragraph">
              <wp:posOffset>24765</wp:posOffset>
            </wp:positionV>
            <wp:extent cx="1880235" cy="419100"/>
            <wp:effectExtent l="19050" t="0" r="5715" b="0"/>
            <wp:wrapTight wrapText="bothSides">
              <wp:wrapPolygon edited="0">
                <wp:start x="-219" y="0"/>
                <wp:lineTo x="-219" y="20618"/>
                <wp:lineTo x="21666" y="20618"/>
                <wp:lineTo x="21666" y="0"/>
                <wp:lineTo x="-219" y="0"/>
              </wp:wrapPolygon>
            </wp:wrapTight>
            <wp:docPr id="2" name="Picture 2" descr="Logo%20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Memo"/>
                    <pic:cNvPicPr>
                      <a:picLocks noChangeAspect="1" noChangeArrowheads="1"/>
                    </pic:cNvPicPr>
                  </pic:nvPicPr>
                  <pic:blipFill>
                    <a:blip r:embed="rId8" cstate="print"/>
                    <a:srcRect/>
                    <a:stretch>
                      <a:fillRect/>
                    </a:stretch>
                  </pic:blipFill>
                  <pic:spPr bwMode="auto">
                    <a:xfrm>
                      <a:off x="0" y="0"/>
                      <a:ext cx="1880235" cy="419100"/>
                    </a:xfrm>
                    <a:prstGeom prst="rect">
                      <a:avLst/>
                    </a:prstGeom>
                    <a:noFill/>
                    <a:ln w="9525">
                      <a:noFill/>
                      <a:miter lim="800000"/>
                      <a:headEnd/>
                      <a:tailEnd/>
                    </a:ln>
                  </pic:spPr>
                </pic:pic>
              </a:graphicData>
            </a:graphic>
          </wp:anchor>
        </w:drawing>
      </w:r>
    </w:p>
    <w:p w:rsidR="00C03247" w:rsidRDefault="00C03247" w:rsidP="00A3537D">
      <w:pPr>
        <w:rPr>
          <w:rFonts w:ascii="Arial" w:hAnsi="Arial" w:cs="Arial"/>
          <w:b/>
          <w:sz w:val="32"/>
          <w:szCs w:val="32"/>
        </w:rPr>
      </w:pPr>
    </w:p>
    <w:p w:rsidR="00A3537D" w:rsidRDefault="00A8510F" w:rsidP="00A3537D">
      <w:pPr>
        <w:rPr>
          <w:rFonts w:ascii="Arial" w:hAnsi="Arial" w:cs="Arial"/>
          <w:b/>
          <w:sz w:val="32"/>
          <w:szCs w:val="32"/>
        </w:rPr>
      </w:pPr>
      <w:r>
        <w:rPr>
          <w:rFonts w:ascii="Arial" w:hAnsi="Arial" w:cs="Arial"/>
          <w:b/>
          <w:sz w:val="32"/>
          <w:szCs w:val="32"/>
        </w:rPr>
        <w:t>MODULE</w:t>
      </w:r>
      <w:r w:rsidR="00A3537D" w:rsidRPr="00A3537D">
        <w:rPr>
          <w:rFonts w:ascii="Arial" w:hAnsi="Arial" w:cs="Arial"/>
          <w:b/>
          <w:sz w:val="32"/>
          <w:szCs w:val="32"/>
        </w:rPr>
        <w:t xml:space="preserve"> SPECIFICATION </w:t>
      </w:r>
    </w:p>
    <w:p w:rsidR="00A3537D" w:rsidRPr="008102D6" w:rsidRDefault="00A3537D" w:rsidP="00A3537D">
      <w:pPr>
        <w:rPr>
          <w:rFonts w:ascii="Arial" w:hAnsi="Arial" w:cs="Arial"/>
          <w:b/>
          <w:sz w:val="16"/>
          <w:szCs w:val="16"/>
        </w:rPr>
      </w:pPr>
      <w:r w:rsidRPr="008102D6">
        <w:rPr>
          <w:rFonts w:ascii="Arial" w:hAnsi="Arial" w:cs="Arial"/>
          <w:sz w:val="16"/>
          <w:szCs w:val="16"/>
        </w:rPr>
        <w:t xml:space="preserve">FOR TAUGHT </w:t>
      </w:r>
      <w:r w:rsidR="00A8510F" w:rsidRPr="008102D6">
        <w:rPr>
          <w:rFonts w:ascii="Arial" w:hAnsi="Arial" w:cs="Arial"/>
          <w:sz w:val="16"/>
          <w:szCs w:val="16"/>
        </w:rPr>
        <w:t>MODULES</w:t>
      </w:r>
      <w:r w:rsidR="00FF60B4" w:rsidRPr="008102D6">
        <w:rPr>
          <w:rFonts w:ascii="Arial" w:hAnsi="Arial" w:cs="Arial"/>
          <w:sz w:val="16"/>
          <w:szCs w:val="16"/>
        </w:rPr>
        <w:t xml:space="preserve"> AT ALL LEVELS</w:t>
      </w:r>
    </w:p>
    <w:tbl>
      <w:tblPr>
        <w:tblpPr w:leftFromText="180" w:rightFromText="180" w:vertAnchor="page" w:horzAnchor="margin" w:tblpY="2401"/>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2"/>
        <w:gridCol w:w="1134"/>
        <w:gridCol w:w="691"/>
        <w:gridCol w:w="727"/>
        <w:gridCol w:w="832"/>
        <w:gridCol w:w="288"/>
        <w:gridCol w:w="14"/>
        <w:gridCol w:w="1417"/>
        <w:gridCol w:w="124"/>
        <w:gridCol w:w="288"/>
        <w:gridCol w:w="1006"/>
        <w:gridCol w:w="409"/>
        <w:gridCol w:w="138"/>
        <w:gridCol w:w="20"/>
        <w:gridCol w:w="992"/>
        <w:gridCol w:w="1134"/>
      </w:tblGrid>
      <w:tr w:rsidR="00896DFA" w:rsidRPr="00E807BA" w:rsidTr="008102D6">
        <w:trPr>
          <w:cantSplit/>
        </w:trPr>
        <w:tc>
          <w:tcPr>
            <w:tcW w:w="2376" w:type="dxa"/>
            <w:gridSpan w:val="2"/>
            <w:shd w:val="clear" w:color="auto" w:fill="auto"/>
          </w:tcPr>
          <w:p w:rsidR="00896DFA" w:rsidRPr="008102D6" w:rsidRDefault="005057B5" w:rsidP="00FF7CCE">
            <w:pPr>
              <w:rPr>
                <w:rFonts w:ascii="Arial" w:hAnsi="Arial" w:cs="Arial"/>
                <w:b/>
                <w:sz w:val="20"/>
                <w:szCs w:val="20"/>
              </w:rPr>
            </w:pPr>
            <w:r w:rsidRPr="008102D6">
              <w:rPr>
                <w:rFonts w:ascii="Arial" w:hAnsi="Arial" w:cs="Arial"/>
                <w:b/>
                <w:sz w:val="20"/>
                <w:szCs w:val="20"/>
              </w:rPr>
              <w:t>Name of Module</w:t>
            </w:r>
          </w:p>
        </w:tc>
        <w:tc>
          <w:tcPr>
            <w:tcW w:w="8080" w:type="dxa"/>
            <w:gridSpan w:val="14"/>
            <w:shd w:val="clear" w:color="auto" w:fill="auto"/>
          </w:tcPr>
          <w:p w:rsidR="00D172F5" w:rsidRPr="009A01DD" w:rsidRDefault="009A01DD" w:rsidP="0015541D">
            <w:pPr>
              <w:rPr>
                <w:rFonts w:ascii="Arial" w:hAnsi="Arial" w:cs="Arial"/>
                <w:b/>
                <w:sz w:val="20"/>
                <w:szCs w:val="20"/>
              </w:rPr>
            </w:pPr>
            <w:r w:rsidRPr="009A01DD">
              <w:rPr>
                <w:rFonts w:ascii="Arial" w:hAnsi="Arial" w:cs="Arial"/>
                <w:b/>
                <w:sz w:val="20"/>
              </w:rPr>
              <w:t>International Environmental Law</w:t>
            </w:r>
          </w:p>
        </w:tc>
      </w:tr>
      <w:tr w:rsidR="005057B5" w:rsidRPr="00E807BA" w:rsidTr="008102D6">
        <w:trPr>
          <w:cantSplit/>
        </w:trPr>
        <w:tc>
          <w:tcPr>
            <w:tcW w:w="2376" w:type="dxa"/>
            <w:gridSpan w:val="2"/>
            <w:shd w:val="clear" w:color="auto" w:fill="auto"/>
          </w:tcPr>
          <w:p w:rsidR="005057B5" w:rsidRPr="008102D6" w:rsidRDefault="005057B5" w:rsidP="00FF7CCE">
            <w:pPr>
              <w:rPr>
                <w:rFonts w:ascii="Arial" w:hAnsi="Arial" w:cs="Arial"/>
                <w:b/>
                <w:sz w:val="20"/>
                <w:szCs w:val="20"/>
              </w:rPr>
            </w:pPr>
            <w:r w:rsidRPr="008102D6">
              <w:rPr>
                <w:rFonts w:ascii="Arial" w:hAnsi="Arial" w:cs="Arial"/>
                <w:b/>
                <w:sz w:val="20"/>
                <w:szCs w:val="20"/>
              </w:rPr>
              <w:t>Parent School/Dept</w:t>
            </w:r>
          </w:p>
        </w:tc>
        <w:tc>
          <w:tcPr>
            <w:tcW w:w="8080" w:type="dxa"/>
            <w:gridSpan w:val="14"/>
            <w:shd w:val="clear" w:color="auto" w:fill="auto"/>
          </w:tcPr>
          <w:p w:rsidR="00D172F5" w:rsidRPr="00976C65" w:rsidRDefault="00976C65" w:rsidP="00976C65">
            <w:pPr>
              <w:pStyle w:val="Title"/>
              <w:jc w:val="left"/>
              <w:rPr>
                <w:rFonts w:ascii="Arial" w:hAnsi="Arial" w:cs="Arial"/>
                <w:b w:val="0"/>
                <w:sz w:val="20"/>
              </w:rPr>
            </w:pPr>
            <w:r>
              <w:rPr>
                <w:rFonts w:ascii="Arial" w:hAnsi="Arial" w:cs="Arial"/>
                <w:b w:val="0"/>
                <w:sz w:val="20"/>
              </w:rPr>
              <w:t>Political Science/International Relations</w:t>
            </w:r>
          </w:p>
        </w:tc>
      </w:tr>
      <w:tr w:rsidR="005057B5" w:rsidRPr="00E807BA" w:rsidTr="008102D6">
        <w:trPr>
          <w:cantSplit/>
        </w:trPr>
        <w:tc>
          <w:tcPr>
            <w:tcW w:w="2376" w:type="dxa"/>
            <w:gridSpan w:val="2"/>
            <w:shd w:val="clear" w:color="auto" w:fill="auto"/>
          </w:tcPr>
          <w:p w:rsidR="005057B5" w:rsidRPr="008102D6" w:rsidRDefault="005057B5" w:rsidP="00FF7CCE">
            <w:pPr>
              <w:rPr>
                <w:rFonts w:ascii="Arial" w:hAnsi="Arial" w:cs="Arial"/>
                <w:b/>
                <w:sz w:val="20"/>
                <w:szCs w:val="20"/>
              </w:rPr>
            </w:pPr>
            <w:r w:rsidRPr="008102D6">
              <w:rPr>
                <w:rFonts w:ascii="Arial" w:hAnsi="Arial" w:cs="Arial"/>
                <w:b/>
                <w:sz w:val="20"/>
                <w:szCs w:val="20"/>
              </w:rPr>
              <w:t>Programmes where module is offered</w:t>
            </w:r>
          </w:p>
        </w:tc>
        <w:tc>
          <w:tcPr>
            <w:tcW w:w="8080" w:type="dxa"/>
            <w:gridSpan w:val="14"/>
            <w:shd w:val="clear" w:color="auto" w:fill="auto"/>
          </w:tcPr>
          <w:p w:rsidR="00D2691E" w:rsidRDefault="00DE7543" w:rsidP="00D2691E">
            <w:pPr>
              <w:pStyle w:val="Title"/>
              <w:jc w:val="left"/>
              <w:rPr>
                <w:rFonts w:ascii="Arial" w:hAnsi="Arial" w:cs="Arial"/>
                <w:b w:val="0"/>
                <w:sz w:val="20"/>
              </w:rPr>
            </w:pPr>
            <w:r>
              <w:rPr>
                <w:rFonts w:ascii="Arial" w:hAnsi="Arial" w:cs="Arial"/>
                <w:b w:val="0"/>
                <w:sz w:val="20"/>
              </w:rPr>
              <w:t>LLM</w:t>
            </w:r>
            <w:r w:rsidR="00D2691E">
              <w:rPr>
                <w:rFonts w:ascii="Arial" w:hAnsi="Arial" w:cs="Arial"/>
                <w:b w:val="0"/>
                <w:sz w:val="20"/>
              </w:rPr>
              <w:t xml:space="preserve"> International Law</w:t>
            </w:r>
          </w:p>
          <w:p w:rsidR="005057B5" w:rsidRPr="00976C65" w:rsidRDefault="005057B5" w:rsidP="00A3537D">
            <w:pPr>
              <w:rPr>
                <w:rFonts w:ascii="Arial" w:hAnsi="Arial" w:cs="Arial"/>
                <w:sz w:val="20"/>
                <w:szCs w:val="20"/>
              </w:rPr>
            </w:pPr>
          </w:p>
        </w:tc>
      </w:tr>
      <w:tr w:rsidR="005057B5" w:rsidRPr="00E807BA" w:rsidTr="008102D6">
        <w:trPr>
          <w:cantSplit/>
        </w:trPr>
        <w:tc>
          <w:tcPr>
            <w:tcW w:w="2376" w:type="dxa"/>
            <w:gridSpan w:val="2"/>
            <w:shd w:val="clear" w:color="auto" w:fill="auto"/>
          </w:tcPr>
          <w:p w:rsidR="005057B5" w:rsidRPr="008102D6" w:rsidRDefault="005057B5" w:rsidP="00FF7CCE">
            <w:pPr>
              <w:rPr>
                <w:rFonts w:ascii="Arial" w:hAnsi="Arial" w:cs="Arial"/>
                <w:b/>
                <w:sz w:val="20"/>
                <w:szCs w:val="20"/>
              </w:rPr>
            </w:pPr>
            <w:r w:rsidRPr="008102D6">
              <w:rPr>
                <w:rFonts w:ascii="Arial" w:hAnsi="Arial" w:cs="Arial"/>
                <w:b/>
                <w:sz w:val="20"/>
                <w:szCs w:val="20"/>
              </w:rPr>
              <w:t xml:space="preserve">Status </w:t>
            </w:r>
            <w:r w:rsidRPr="008102D6">
              <w:rPr>
                <w:rFonts w:ascii="Arial" w:hAnsi="Arial" w:cs="Arial"/>
                <w:sz w:val="20"/>
                <w:szCs w:val="20"/>
              </w:rPr>
              <w:t>(compulsory, optional, free choice)</w:t>
            </w:r>
          </w:p>
        </w:tc>
        <w:tc>
          <w:tcPr>
            <w:tcW w:w="2552" w:type="dxa"/>
            <w:gridSpan w:val="5"/>
            <w:shd w:val="clear" w:color="auto" w:fill="auto"/>
          </w:tcPr>
          <w:p w:rsidR="005057B5" w:rsidRPr="0086510D" w:rsidRDefault="00AD2572" w:rsidP="00A3537D">
            <w:pPr>
              <w:rPr>
                <w:rFonts w:ascii="Arial" w:hAnsi="Arial" w:cs="Arial"/>
                <w:sz w:val="20"/>
                <w:szCs w:val="20"/>
              </w:rPr>
            </w:pPr>
            <w:r w:rsidRPr="0086510D">
              <w:rPr>
                <w:rFonts w:ascii="Arial" w:hAnsi="Arial" w:cs="Arial"/>
                <w:sz w:val="20"/>
                <w:szCs w:val="20"/>
              </w:rPr>
              <w:t>Optional</w:t>
            </w:r>
          </w:p>
        </w:tc>
        <w:tc>
          <w:tcPr>
            <w:tcW w:w="2835" w:type="dxa"/>
            <w:gridSpan w:val="4"/>
            <w:shd w:val="clear" w:color="auto" w:fill="auto"/>
          </w:tcPr>
          <w:p w:rsidR="005057B5" w:rsidRPr="0086510D" w:rsidRDefault="005057B5" w:rsidP="00A3537D">
            <w:pPr>
              <w:rPr>
                <w:rFonts w:ascii="Arial" w:hAnsi="Arial" w:cs="Arial"/>
                <w:b/>
                <w:sz w:val="20"/>
                <w:szCs w:val="20"/>
              </w:rPr>
            </w:pPr>
            <w:r w:rsidRPr="0086510D">
              <w:rPr>
                <w:rFonts w:ascii="Arial" w:hAnsi="Arial" w:cs="Arial"/>
                <w:b/>
                <w:sz w:val="20"/>
                <w:szCs w:val="20"/>
              </w:rPr>
              <w:t>Pre-Requisite Modules or Qualifications</w:t>
            </w:r>
          </w:p>
        </w:tc>
        <w:tc>
          <w:tcPr>
            <w:tcW w:w="2693" w:type="dxa"/>
            <w:gridSpan w:val="5"/>
            <w:shd w:val="clear" w:color="auto" w:fill="auto"/>
          </w:tcPr>
          <w:p w:rsidR="005057B5" w:rsidRPr="005257CC" w:rsidRDefault="0086510D" w:rsidP="0021204A">
            <w:pPr>
              <w:pStyle w:val="Title"/>
              <w:jc w:val="left"/>
              <w:rPr>
                <w:rFonts w:ascii="Arial" w:hAnsi="Arial" w:cs="Arial"/>
                <w:sz w:val="20"/>
              </w:rPr>
            </w:pPr>
            <w:r w:rsidRPr="005257CC">
              <w:rPr>
                <w:rFonts w:ascii="Arial" w:hAnsi="Arial" w:cs="Arial"/>
                <w:sz w:val="20"/>
              </w:rPr>
              <w:t xml:space="preserve">Recommended: </w:t>
            </w:r>
            <w:r w:rsidR="00976C65" w:rsidRPr="009A01DD">
              <w:rPr>
                <w:rFonts w:ascii="Arial" w:hAnsi="Arial" w:cs="Arial"/>
                <w:b w:val="0"/>
                <w:sz w:val="20"/>
              </w:rPr>
              <w:t xml:space="preserve">Successful completion of </w:t>
            </w:r>
            <w:r w:rsidR="0021204A" w:rsidRPr="009A01DD">
              <w:rPr>
                <w:rFonts w:ascii="Arial" w:hAnsi="Arial" w:cs="Arial"/>
                <w:b w:val="0"/>
                <w:sz w:val="20"/>
              </w:rPr>
              <w:t>all 1</w:t>
            </w:r>
            <w:r w:rsidR="0021204A" w:rsidRPr="009A01DD">
              <w:rPr>
                <w:rFonts w:ascii="Arial" w:hAnsi="Arial" w:cs="Arial"/>
                <w:b w:val="0"/>
                <w:sz w:val="20"/>
                <w:vertAlign w:val="superscript"/>
              </w:rPr>
              <w:t>st</w:t>
            </w:r>
            <w:r w:rsidR="0021204A" w:rsidRPr="009A01DD">
              <w:rPr>
                <w:rFonts w:ascii="Arial" w:hAnsi="Arial" w:cs="Arial"/>
                <w:b w:val="0"/>
                <w:sz w:val="20"/>
              </w:rPr>
              <w:t xml:space="preserve"> semester</w:t>
            </w:r>
            <w:r w:rsidR="00976C65" w:rsidRPr="009A01DD">
              <w:rPr>
                <w:rFonts w:ascii="Arial" w:hAnsi="Arial" w:cs="Arial"/>
                <w:b w:val="0"/>
                <w:sz w:val="20"/>
              </w:rPr>
              <w:t xml:space="preserve"> Modules</w:t>
            </w:r>
          </w:p>
        </w:tc>
      </w:tr>
      <w:tr w:rsidR="005057B5" w:rsidRPr="00E807BA" w:rsidTr="008102D6">
        <w:trPr>
          <w:cantSplit/>
        </w:trPr>
        <w:tc>
          <w:tcPr>
            <w:tcW w:w="1242" w:type="dxa"/>
            <w:shd w:val="clear" w:color="auto" w:fill="auto"/>
          </w:tcPr>
          <w:p w:rsidR="005057B5" w:rsidRPr="008102D6" w:rsidRDefault="005057B5" w:rsidP="00FF7CCE">
            <w:pPr>
              <w:rPr>
                <w:rFonts w:ascii="Arial" w:hAnsi="Arial" w:cs="Arial"/>
                <w:b/>
                <w:sz w:val="20"/>
                <w:szCs w:val="20"/>
              </w:rPr>
            </w:pPr>
            <w:r w:rsidRPr="008102D6">
              <w:rPr>
                <w:rFonts w:ascii="Arial" w:hAnsi="Arial" w:cs="Arial"/>
                <w:b/>
                <w:sz w:val="20"/>
                <w:szCs w:val="20"/>
              </w:rPr>
              <w:t>FHEQ Level</w:t>
            </w:r>
          </w:p>
        </w:tc>
        <w:tc>
          <w:tcPr>
            <w:tcW w:w="1134" w:type="dxa"/>
            <w:shd w:val="clear" w:color="auto" w:fill="auto"/>
          </w:tcPr>
          <w:p w:rsidR="005057B5" w:rsidRPr="00976C65" w:rsidRDefault="00976C65" w:rsidP="00A3537D">
            <w:pPr>
              <w:rPr>
                <w:rFonts w:ascii="Arial" w:hAnsi="Arial" w:cs="Arial"/>
                <w:sz w:val="20"/>
                <w:szCs w:val="20"/>
              </w:rPr>
            </w:pPr>
            <w:r w:rsidRPr="00976C65">
              <w:rPr>
                <w:rFonts w:ascii="Arial" w:hAnsi="Arial" w:cs="Arial"/>
                <w:sz w:val="20"/>
                <w:szCs w:val="20"/>
              </w:rPr>
              <w:t>7</w:t>
            </w:r>
          </w:p>
        </w:tc>
        <w:tc>
          <w:tcPr>
            <w:tcW w:w="1418" w:type="dxa"/>
            <w:gridSpan w:val="2"/>
            <w:shd w:val="clear" w:color="auto" w:fill="auto"/>
          </w:tcPr>
          <w:p w:rsidR="005057B5" w:rsidRPr="0086510D" w:rsidRDefault="005057B5" w:rsidP="00A3537D">
            <w:pPr>
              <w:rPr>
                <w:rFonts w:ascii="Arial" w:hAnsi="Arial" w:cs="Arial"/>
                <w:b/>
                <w:sz w:val="20"/>
                <w:szCs w:val="20"/>
              </w:rPr>
            </w:pPr>
            <w:r w:rsidRPr="0086510D">
              <w:rPr>
                <w:rFonts w:ascii="Arial" w:hAnsi="Arial" w:cs="Arial"/>
                <w:b/>
                <w:sz w:val="20"/>
                <w:szCs w:val="20"/>
              </w:rPr>
              <w:t>Unit Value</w:t>
            </w:r>
          </w:p>
        </w:tc>
        <w:tc>
          <w:tcPr>
            <w:tcW w:w="1134" w:type="dxa"/>
            <w:gridSpan w:val="3"/>
            <w:shd w:val="clear" w:color="auto" w:fill="auto"/>
          </w:tcPr>
          <w:p w:rsidR="005057B5" w:rsidRPr="0086510D" w:rsidRDefault="0021204A" w:rsidP="00A3537D">
            <w:pPr>
              <w:rPr>
                <w:rFonts w:ascii="Arial" w:hAnsi="Arial" w:cs="Arial"/>
                <w:sz w:val="20"/>
                <w:szCs w:val="20"/>
              </w:rPr>
            </w:pPr>
            <w:r>
              <w:rPr>
                <w:rFonts w:ascii="Arial" w:hAnsi="Arial" w:cs="Arial"/>
                <w:sz w:val="20"/>
                <w:szCs w:val="20"/>
              </w:rPr>
              <w:t>6</w:t>
            </w:r>
            <w:r w:rsidR="008F3B08" w:rsidRPr="0086510D">
              <w:rPr>
                <w:rFonts w:ascii="Arial" w:hAnsi="Arial" w:cs="Arial"/>
                <w:sz w:val="20"/>
                <w:szCs w:val="20"/>
              </w:rPr>
              <w:t xml:space="preserve"> ECTS</w:t>
            </w:r>
          </w:p>
        </w:tc>
        <w:tc>
          <w:tcPr>
            <w:tcW w:w="1417" w:type="dxa"/>
            <w:shd w:val="clear" w:color="auto" w:fill="auto"/>
          </w:tcPr>
          <w:p w:rsidR="005057B5" w:rsidRPr="0086510D" w:rsidRDefault="005057B5" w:rsidP="00A278C0">
            <w:pPr>
              <w:rPr>
                <w:rFonts w:ascii="Arial" w:hAnsi="Arial" w:cs="Arial"/>
                <w:b/>
                <w:sz w:val="20"/>
                <w:szCs w:val="20"/>
              </w:rPr>
            </w:pPr>
            <w:r w:rsidRPr="0086510D">
              <w:rPr>
                <w:rFonts w:ascii="Arial" w:hAnsi="Arial" w:cs="Arial"/>
                <w:b/>
                <w:sz w:val="20"/>
                <w:szCs w:val="20"/>
              </w:rPr>
              <w:t xml:space="preserve">Module Code </w:t>
            </w:r>
            <w:r w:rsidRPr="0086510D">
              <w:rPr>
                <w:rFonts w:ascii="Arial" w:hAnsi="Arial" w:cs="Arial"/>
                <w:sz w:val="20"/>
                <w:szCs w:val="20"/>
              </w:rPr>
              <w:t>(where applicable)</w:t>
            </w:r>
          </w:p>
        </w:tc>
        <w:tc>
          <w:tcPr>
            <w:tcW w:w="1418" w:type="dxa"/>
            <w:gridSpan w:val="3"/>
            <w:shd w:val="clear" w:color="auto" w:fill="auto"/>
          </w:tcPr>
          <w:p w:rsidR="005057B5" w:rsidRPr="0086510D" w:rsidRDefault="00D2691E" w:rsidP="00A278C0">
            <w:pPr>
              <w:rPr>
                <w:rFonts w:ascii="Arial" w:hAnsi="Arial" w:cs="Arial"/>
                <w:b/>
                <w:sz w:val="20"/>
                <w:szCs w:val="20"/>
              </w:rPr>
            </w:pPr>
            <w:r w:rsidRPr="0086510D">
              <w:rPr>
                <w:rFonts w:ascii="Arial" w:hAnsi="Arial" w:cs="Arial"/>
                <w:sz w:val="20"/>
              </w:rPr>
              <w:t>IL502</w:t>
            </w:r>
          </w:p>
        </w:tc>
        <w:tc>
          <w:tcPr>
            <w:tcW w:w="1559" w:type="dxa"/>
            <w:gridSpan w:val="4"/>
            <w:shd w:val="clear" w:color="auto" w:fill="auto"/>
          </w:tcPr>
          <w:p w:rsidR="005057B5" w:rsidRPr="0086510D" w:rsidRDefault="005057B5" w:rsidP="005D373A">
            <w:pPr>
              <w:rPr>
                <w:rFonts w:ascii="Arial" w:hAnsi="Arial" w:cs="Arial"/>
                <w:b/>
                <w:sz w:val="20"/>
                <w:szCs w:val="20"/>
              </w:rPr>
            </w:pPr>
            <w:r w:rsidRPr="0086510D">
              <w:rPr>
                <w:rFonts w:ascii="Arial" w:hAnsi="Arial" w:cs="Arial"/>
                <w:b/>
                <w:sz w:val="20"/>
                <w:szCs w:val="20"/>
              </w:rPr>
              <w:t xml:space="preserve">Module </w:t>
            </w:r>
            <w:r w:rsidR="005D373A" w:rsidRPr="0086510D">
              <w:rPr>
                <w:rFonts w:ascii="Arial" w:hAnsi="Arial" w:cs="Arial"/>
                <w:b/>
                <w:sz w:val="20"/>
                <w:szCs w:val="20"/>
              </w:rPr>
              <w:t>Coordinator</w:t>
            </w:r>
          </w:p>
        </w:tc>
        <w:tc>
          <w:tcPr>
            <w:tcW w:w="1134" w:type="dxa"/>
            <w:shd w:val="clear" w:color="auto" w:fill="auto"/>
          </w:tcPr>
          <w:p w:rsidR="005057B5" w:rsidRPr="0086510D" w:rsidRDefault="00AD2572" w:rsidP="00A3537D">
            <w:pPr>
              <w:rPr>
                <w:rFonts w:ascii="Arial" w:hAnsi="Arial" w:cs="Arial"/>
                <w:sz w:val="20"/>
                <w:szCs w:val="20"/>
              </w:rPr>
            </w:pPr>
            <w:r w:rsidRPr="0086510D">
              <w:rPr>
                <w:rFonts w:ascii="Arial" w:hAnsi="Arial" w:cs="Arial"/>
                <w:bCs/>
                <w:sz w:val="20"/>
              </w:rPr>
              <w:t xml:space="preserve">Mladen </w:t>
            </w:r>
            <w:proofErr w:type="spellStart"/>
            <w:r w:rsidRPr="0086510D">
              <w:rPr>
                <w:rFonts w:ascii="Arial" w:hAnsi="Arial" w:cs="Arial"/>
                <w:bCs/>
                <w:sz w:val="20"/>
              </w:rPr>
              <w:t>Šain</w:t>
            </w:r>
            <w:proofErr w:type="spellEnd"/>
          </w:p>
        </w:tc>
      </w:tr>
      <w:tr w:rsidR="00896DFA" w:rsidRPr="00E807BA" w:rsidTr="008102D6">
        <w:trPr>
          <w:cantSplit/>
        </w:trPr>
        <w:tc>
          <w:tcPr>
            <w:tcW w:w="2376" w:type="dxa"/>
            <w:gridSpan w:val="2"/>
            <w:shd w:val="clear" w:color="auto" w:fill="auto"/>
          </w:tcPr>
          <w:p w:rsidR="00896DFA" w:rsidRPr="008102D6" w:rsidRDefault="00976C65" w:rsidP="00896DFA">
            <w:pPr>
              <w:rPr>
                <w:rFonts w:ascii="Arial" w:hAnsi="Arial" w:cs="Arial"/>
                <w:b/>
                <w:sz w:val="20"/>
                <w:szCs w:val="20"/>
              </w:rPr>
            </w:pPr>
            <w:r>
              <w:rPr>
                <w:rFonts w:ascii="Arial" w:hAnsi="Arial" w:cs="Arial"/>
                <w:b/>
                <w:sz w:val="20"/>
                <w:szCs w:val="20"/>
              </w:rPr>
              <w:t>Semester</w:t>
            </w:r>
            <w:r w:rsidR="00896DFA" w:rsidRPr="008102D6">
              <w:rPr>
                <w:rFonts w:ascii="Arial" w:hAnsi="Arial" w:cs="Arial"/>
                <w:b/>
                <w:sz w:val="20"/>
                <w:szCs w:val="20"/>
              </w:rPr>
              <w:t xml:space="preserve"> Taught</w:t>
            </w:r>
          </w:p>
        </w:tc>
        <w:tc>
          <w:tcPr>
            <w:tcW w:w="2552" w:type="dxa"/>
            <w:gridSpan w:val="5"/>
            <w:shd w:val="clear" w:color="auto" w:fill="auto"/>
          </w:tcPr>
          <w:p w:rsidR="00896DFA" w:rsidRPr="00976C65" w:rsidRDefault="009A01DD" w:rsidP="00896DFA">
            <w:pPr>
              <w:rPr>
                <w:rFonts w:ascii="Arial" w:hAnsi="Arial" w:cs="Arial"/>
                <w:sz w:val="20"/>
                <w:szCs w:val="20"/>
              </w:rPr>
            </w:pPr>
            <w:r>
              <w:rPr>
                <w:rFonts w:ascii="Arial" w:hAnsi="Arial" w:cs="Arial"/>
                <w:sz w:val="20"/>
                <w:szCs w:val="20"/>
              </w:rPr>
              <w:t>Spring /</w:t>
            </w:r>
            <w:r w:rsidR="00950CA2">
              <w:rPr>
                <w:rFonts w:ascii="Arial" w:hAnsi="Arial" w:cs="Arial"/>
                <w:sz w:val="20"/>
                <w:szCs w:val="20"/>
              </w:rPr>
              <w:t>Autumn</w:t>
            </w:r>
          </w:p>
        </w:tc>
        <w:tc>
          <w:tcPr>
            <w:tcW w:w="2835" w:type="dxa"/>
            <w:gridSpan w:val="4"/>
            <w:shd w:val="clear" w:color="auto" w:fill="auto"/>
          </w:tcPr>
          <w:p w:rsidR="00896DFA" w:rsidRPr="008102D6" w:rsidRDefault="0056521B" w:rsidP="00896DFA">
            <w:pPr>
              <w:rPr>
                <w:rFonts w:ascii="Arial" w:hAnsi="Arial" w:cs="Arial"/>
                <w:b/>
                <w:sz w:val="20"/>
                <w:szCs w:val="20"/>
              </w:rPr>
            </w:pPr>
            <w:r w:rsidRPr="008102D6">
              <w:rPr>
                <w:rFonts w:ascii="Arial" w:hAnsi="Arial" w:cs="Arial"/>
                <w:b/>
                <w:sz w:val="20"/>
                <w:szCs w:val="20"/>
              </w:rPr>
              <w:t>Applicable From</w:t>
            </w:r>
          </w:p>
        </w:tc>
        <w:tc>
          <w:tcPr>
            <w:tcW w:w="2693" w:type="dxa"/>
            <w:gridSpan w:val="5"/>
            <w:shd w:val="clear" w:color="auto" w:fill="auto"/>
          </w:tcPr>
          <w:p w:rsidR="00896DFA" w:rsidRPr="008102D6" w:rsidRDefault="00976C65" w:rsidP="00AD2572">
            <w:pPr>
              <w:rPr>
                <w:rFonts w:ascii="Arial" w:hAnsi="Arial" w:cs="Arial"/>
                <w:sz w:val="20"/>
                <w:szCs w:val="20"/>
              </w:rPr>
            </w:pPr>
            <w:r>
              <w:rPr>
                <w:rFonts w:ascii="Arial" w:hAnsi="Arial" w:cs="Arial"/>
                <w:sz w:val="20"/>
                <w:szCs w:val="20"/>
              </w:rPr>
              <w:t>SEMESTER</w:t>
            </w:r>
            <w:r w:rsidR="00A47151" w:rsidRPr="008102D6">
              <w:rPr>
                <w:rFonts w:ascii="Arial" w:hAnsi="Arial" w:cs="Arial"/>
                <w:sz w:val="20"/>
                <w:szCs w:val="20"/>
              </w:rPr>
              <w:t>/YEAR</w:t>
            </w:r>
            <w:r>
              <w:rPr>
                <w:rFonts w:ascii="Arial" w:hAnsi="Arial" w:cs="Arial"/>
                <w:sz w:val="20"/>
                <w:szCs w:val="20"/>
              </w:rPr>
              <w:t xml:space="preserve"> </w:t>
            </w:r>
            <w:r w:rsidR="009A01DD" w:rsidRPr="00966189">
              <w:rPr>
                <w:rFonts w:ascii="Arial" w:hAnsi="Arial" w:cs="Arial"/>
                <w:sz w:val="20"/>
                <w:szCs w:val="20"/>
              </w:rPr>
              <w:t>3</w:t>
            </w:r>
            <w:r w:rsidR="009A01DD" w:rsidRPr="00966189">
              <w:rPr>
                <w:rFonts w:ascii="Arial" w:hAnsi="Arial" w:cs="Arial"/>
                <w:sz w:val="20"/>
                <w:szCs w:val="20"/>
                <w:vertAlign w:val="superscript"/>
              </w:rPr>
              <w:t>rd</w:t>
            </w:r>
            <w:r w:rsidR="009A01DD" w:rsidRPr="00966189">
              <w:rPr>
                <w:rFonts w:ascii="Arial" w:hAnsi="Arial" w:cs="Arial"/>
                <w:sz w:val="20"/>
                <w:szCs w:val="20"/>
              </w:rPr>
              <w:t xml:space="preserve"> semester/ 2</w:t>
            </w:r>
            <w:r w:rsidR="009A01DD" w:rsidRPr="00966189">
              <w:rPr>
                <w:rFonts w:ascii="Arial" w:hAnsi="Arial" w:cs="Arial"/>
                <w:sz w:val="20"/>
                <w:szCs w:val="20"/>
                <w:vertAlign w:val="superscript"/>
              </w:rPr>
              <w:t>nd</w:t>
            </w:r>
            <w:r w:rsidR="009A01DD" w:rsidRPr="00966189">
              <w:rPr>
                <w:rFonts w:ascii="Arial" w:hAnsi="Arial" w:cs="Arial"/>
                <w:sz w:val="20"/>
                <w:szCs w:val="20"/>
              </w:rPr>
              <w:t xml:space="preserve"> year and/or 2</w:t>
            </w:r>
            <w:r w:rsidR="009A01DD" w:rsidRPr="00966189">
              <w:rPr>
                <w:rFonts w:ascii="Arial" w:hAnsi="Arial" w:cs="Arial"/>
                <w:sz w:val="20"/>
                <w:szCs w:val="20"/>
                <w:vertAlign w:val="superscript"/>
              </w:rPr>
              <w:t>nd</w:t>
            </w:r>
            <w:r w:rsidR="009A01DD">
              <w:rPr>
                <w:rFonts w:ascii="Arial" w:hAnsi="Arial" w:cs="Arial"/>
                <w:sz w:val="20"/>
                <w:szCs w:val="20"/>
              </w:rPr>
              <w:t xml:space="preserve"> se</w:t>
            </w:r>
            <w:r w:rsidR="009A01DD" w:rsidRPr="00966189">
              <w:rPr>
                <w:rFonts w:ascii="Arial" w:hAnsi="Arial" w:cs="Arial"/>
                <w:sz w:val="20"/>
                <w:szCs w:val="20"/>
              </w:rPr>
              <w:t>mester/1</w:t>
            </w:r>
            <w:r w:rsidR="009A01DD" w:rsidRPr="00966189">
              <w:rPr>
                <w:rFonts w:ascii="Arial" w:hAnsi="Arial" w:cs="Arial"/>
                <w:sz w:val="20"/>
                <w:szCs w:val="20"/>
                <w:vertAlign w:val="superscript"/>
              </w:rPr>
              <w:t>st</w:t>
            </w:r>
            <w:r w:rsidR="009A01DD" w:rsidRPr="00966189">
              <w:rPr>
                <w:rFonts w:ascii="Arial" w:hAnsi="Arial" w:cs="Arial"/>
                <w:sz w:val="20"/>
                <w:szCs w:val="20"/>
              </w:rPr>
              <w:t xml:space="preserve"> year</w:t>
            </w:r>
          </w:p>
        </w:tc>
      </w:tr>
      <w:tr w:rsidR="00A278C0" w:rsidRPr="00E807BA" w:rsidTr="008102D6">
        <w:trPr>
          <w:cantSplit/>
        </w:trPr>
        <w:tc>
          <w:tcPr>
            <w:tcW w:w="10456" w:type="dxa"/>
            <w:gridSpan w:val="16"/>
            <w:tcBorders>
              <w:left w:val="nil"/>
              <w:bottom w:val="single" w:sz="6" w:space="0" w:color="auto"/>
              <w:right w:val="nil"/>
            </w:tcBorders>
            <w:shd w:val="clear" w:color="auto" w:fill="auto"/>
          </w:tcPr>
          <w:p w:rsidR="00A278C0" w:rsidRPr="008102D6" w:rsidRDefault="00A278C0" w:rsidP="00A3537D">
            <w:pPr>
              <w:rPr>
                <w:rFonts w:ascii="Arial" w:hAnsi="Arial" w:cs="Arial"/>
                <w:sz w:val="20"/>
                <w:szCs w:val="20"/>
              </w:rPr>
            </w:pPr>
          </w:p>
        </w:tc>
      </w:tr>
      <w:tr w:rsidR="003B7553" w:rsidRPr="00E807BA" w:rsidTr="008102D6">
        <w:trPr>
          <w:cantSplit/>
        </w:trPr>
        <w:tc>
          <w:tcPr>
            <w:tcW w:w="10456" w:type="dxa"/>
            <w:gridSpan w:val="16"/>
            <w:tcBorders>
              <w:left w:val="single" w:sz="6" w:space="0" w:color="auto"/>
              <w:bottom w:val="single" w:sz="6" w:space="0" w:color="auto"/>
              <w:right w:val="single" w:sz="6" w:space="0" w:color="auto"/>
            </w:tcBorders>
            <w:shd w:val="clear" w:color="auto" w:fill="auto"/>
          </w:tcPr>
          <w:p w:rsidR="003B7553" w:rsidRPr="008102D6" w:rsidRDefault="003B7553" w:rsidP="00896DFA">
            <w:pPr>
              <w:jc w:val="center"/>
              <w:rPr>
                <w:rFonts w:ascii="Arial" w:hAnsi="Arial" w:cs="Arial"/>
                <w:b/>
                <w:sz w:val="20"/>
                <w:szCs w:val="20"/>
                <w:u w:val="single"/>
              </w:rPr>
            </w:pPr>
            <w:r w:rsidRPr="008102D6">
              <w:rPr>
                <w:rFonts w:ascii="Arial" w:hAnsi="Arial" w:cs="Arial"/>
                <w:b/>
                <w:sz w:val="20"/>
                <w:szCs w:val="20"/>
                <w:u w:val="single"/>
              </w:rPr>
              <w:t>Educational Aims of the Module</w:t>
            </w:r>
          </w:p>
        </w:tc>
      </w:tr>
      <w:tr w:rsidR="003B7553" w:rsidRPr="00E807BA" w:rsidTr="008102D6">
        <w:trPr>
          <w:cantSplit/>
          <w:trHeight w:val="1226"/>
        </w:trPr>
        <w:tc>
          <w:tcPr>
            <w:tcW w:w="10456" w:type="dxa"/>
            <w:gridSpan w:val="16"/>
            <w:tcBorders>
              <w:left w:val="single" w:sz="6" w:space="0" w:color="auto"/>
              <w:bottom w:val="single" w:sz="6" w:space="0" w:color="auto"/>
              <w:right w:val="single" w:sz="6" w:space="0" w:color="auto"/>
            </w:tcBorders>
            <w:shd w:val="clear" w:color="auto" w:fill="auto"/>
          </w:tcPr>
          <w:p w:rsidR="009A01DD" w:rsidRDefault="009A01DD" w:rsidP="009A01DD">
            <w:pPr>
              <w:rPr>
                <w:rFonts w:ascii="Arial" w:hAnsi="Arial" w:cs="Arial"/>
                <w:sz w:val="20"/>
                <w:szCs w:val="20"/>
              </w:rPr>
            </w:pPr>
            <w:r w:rsidRPr="00966189">
              <w:rPr>
                <w:rFonts w:ascii="Arial" w:hAnsi="Arial" w:cs="Arial"/>
                <w:sz w:val="20"/>
                <w:szCs w:val="20"/>
              </w:rPr>
              <w:t>This module focuses on</w:t>
            </w:r>
            <w:r>
              <w:rPr>
                <w:rFonts w:ascii="Arial" w:hAnsi="Arial" w:cs="Arial"/>
                <w:sz w:val="20"/>
                <w:szCs w:val="20"/>
              </w:rPr>
              <w:t xml:space="preserve"> the legal principles and requirements of modern international environmental law. It examines major marine, freshwater, hazardous waste, climate change and bio-diversity treaties and protocols dealing with these fields and compares their relative successes and weaknesses. It also examines methods of enforcement and how competing global values like free trade priorities, common but different responsibilities and demands of state sovereignty can impact upon international environmental law</w:t>
            </w:r>
            <w:r w:rsidRPr="00966189">
              <w:rPr>
                <w:rFonts w:ascii="Arial" w:hAnsi="Arial" w:cs="Arial"/>
                <w:sz w:val="20"/>
                <w:szCs w:val="20"/>
              </w:rPr>
              <w:t xml:space="preserve">. It critically discusses best practice in </w:t>
            </w:r>
            <w:r>
              <w:rPr>
                <w:rFonts w:ascii="Arial" w:hAnsi="Arial" w:cs="Arial"/>
                <w:sz w:val="20"/>
                <w:szCs w:val="20"/>
              </w:rPr>
              <w:t xml:space="preserve">the </w:t>
            </w:r>
            <w:r w:rsidRPr="00966189">
              <w:rPr>
                <w:rFonts w:ascii="Arial" w:hAnsi="Arial" w:cs="Arial"/>
                <w:sz w:val="20"/>
                <w:szCs w:val="20"/>
              </w:rPr>
              <w:t>construction of multilateral environmental agreements</w:t>
            </w:r>
            <w:r>
              <w:rPr>
                <w:rFonts w:ascii="Arial" w:hAnsi="Arial" w:cs="Arial"/>
                <w:sz w:val="20"/>
                <w:szCs w:val="20"/>
              </w:rPr>
              <w:t xml:space="preserve"> and protocols </w:t>
            </w:r>
            <w:r w:rsidRPr="00966189">
              <w:rPr>
                <w:rFonts w:ascii="Arial" w:hAnsi="Arial" w:cs="Arial"/>
                <w:sz w:val="20"/>
                <w:szCs w:val="20"/>
              </w:rPr>
              <w:t>and analyses when best to apply general or specific legal obligations</w:t>
            </w:r>
            <w:r>
              <w:rPr>
                <w:rFonts w:ascii="Arial" w:hAnsi="Arial" w:cs="Arial"/>
                <w:sz w:val="20"/>
                <w:szCs w:val="20"/>
              </w:rPr>
              <w:t>, how to develop environmental norms and why what works for one goal might fail for another</w:t>
            </w:r>
            <w:r w:rsidRPr="00966189">
              <w:rPr>
                <w:rFonts w:ascii="Arial" w:hAnsi="Arial" w:cs="Arial"/>
                <w:sz w:val="20"/>
                <w:szCs w:val="20"/>
              </w:rPr>
              <w:t>. It explores the successes and limitations of the leading conferences in development of the momentum of environmental laws and policies.</w:t>
            </w:r>
          </w:p>
          <w:p w:rsidR="009A01DD" w:rsidRPr="00966189" w:rsidRDefault="009A01DD" w:rsidP="009A01DD">
            <w:pPr>
              <w:rPr>
                <w:rFonts w:ascii="Arial" w:hAnsi="Arial" w:cs="Arial"/>
                <w:sz w:val="20"/>
                <w:szCs w:val="20"/>
              </w:rPr>
            </w:pPr>
          </w:p>
          <w:p w:rsidR="009A01DD" w:rsidRDefault="009A01DD" w:rsidP="009A01DD">
            <w:pPr>
              <w:rPr>
                <w:rFonts w:ascii="Arial" w:hAnsi="Arial" w:cs="Arial"/>
                <w:sz w:val="20"/>
                <w:szCs w:val="20"/>
              </w:rPr>
            </w:pPr>
            <w:r>
              <w:rPr>
                <w:rFonts w:ascii="Arial" w:hAnsi="Arial" w:cs="Arial"/>
                <w:sz w:val="20"/>
                <w:szCs w:val="20"/>
              </w:rPr>
              <w:t>This m</w:t>
            </w:r>
            <w:r w:rsidRPr="00966189">
              <w:rPr>
                <w:rFonts w:ascii="Arial" w:hAnsi="Arial" w:cs="Arial"/>
                <w:sz w:val="20"/>
                <w:szCs w:val="20"/>
              </w:rPr>
              <w:t>odule</w:t>
            </w:r>
            <w:r>
              <w:rPr>
                <w:rFonts w:ascii="Arial" w:hAnsi="Arial" w:cs="Arial"/>
                <w:sz w:val="20"/>
                <w:szCs w:val="20"/>
              </w:rPr>
              <w:t>, within the aims set out above, and with special reference to the leading treaties and conventions mentioned,</w:t>
            </w:r>
            <w:r w:rsidRPr="00966189">
              <w:rPr>
                <w:rFonts w:ascii="Arial" w:hAnsi="Arial" w:cs="Arial"/>
                <w:sz w:val="20"/>
                <w:szCs w:val="20"/>
              </w:rPr>
              <w:t xml:space="preserve"> encourages critical examination of whether </w:t>
            </w:r>
            <w:r>
              <w:rPr>
                <w:rFonts w:ascii="Arial" w:hAnsi="Arial" w:cs="Arial"/>
                <w:sz w:val="20"/>
                <w:szCs w:val="20"/>
              </w:rPr>
              <w:t xml:space="preserve">international environmental law </w:t>
            </w:r>
            <w:r w:rsidRPr="00966189">
              <w:rPr>
                <w:rFonts w:ascii="Arial" w:hAnsi="Arial" w:cs="Arial"/>
                <w:sz w:val="20"/>
                <w:szCs w:val="20"/>
              </w:rPr>
              <w:t>is failing or</w:t>
            </w:r>
            <w:r>
              <w:rPr>
                <w:rFonts w:ascii="Arial" w:hAnsi="Arial" w:cs="Arial"/>
                <w:sz w:val="20"/>
                <w:szCs w:val="20"/>
              </w:rPr>
              <w:t xml:space="preserve"> </w:t>
            </w:r>
            <w:r w:rsidRPr="00966189">
              <w:rPr>
                <w:rFonts w:ascii="Arial" w:hAnsi="Arial" w:cs="Arial"/>
                <w:sz w:val="20"/>
                <w:szCs w:val="20"/>
              </w:rPr>
              <w:t>succeed</w:t>
            </w:r>
            <w:r>
              <w:rPr>
                <w:rFonts w:ascii="Arial" w:hAnsi="Arial" w:cs="Arial"/>
                <w:sz w:val="20"/>
                <w:szCs w:val="20"/>
              </w:rPr>
              <w:t>ing in its goals and examines the roles</w:t>
            </w:r>
            <w:r w:rsidRPr="00966189">
              <w:rPr>
                <w:rFonts w:ascii="Arial" w:hAnsi="Arial" w:cs="Arial"/>
                <w:sz w:val="20"/>
                <w:szCs w:val="20"/>
              </w:rPr>
              <w:t xml:space="preserve"> assigned to major </w:t>
            </w:r>
            <w:r>
              <w:rPr>
                <w:rFonts w:ascii="Arial" w:hAnsi="Arial" w:cs="Arial"/>
                <w:sz w:val="20"/>
                <w:szCs w:val="20"/>
              </w:rPr>
              <w:t xml:space="preserve">environmental </w:t>
            </w:r>
            <w:r w:rsidRPr="00966189">
              <w:rPr>
                <w:rFonts w:ascii="Arial" w:hAnsi="Arial" w:cs="Arial"/>
                <w:sz w:val="20"/>
                <w:szCs w:val="20"/>
              </w:rPr>
              <w:t>players at global, regional, state, organisational and individual levels.</w:t>
            </w:r>
          </w:p>
          <w:p w:rsidR="009A01DD" w:rsidRPr="009A01DD" w:rsidRDefault="009A01DD" w:rsidP="009A01DD">
            <w:pPr>
              <w:rPr>
                <w:rFonts w:ascii="Arial" w:hAnsi="Arial" w:cs="Arial"/>
                <w:sz w:val="20"/>
                <w:szCs w:val="20"/>
              </w:rPr>
            </w:pPr>
          </w:p>
          <w:p w:rsidR="00AE69B4" w:rsidRPr="0086510D" w:rsidRDefault="009A01DD" w:rsidP="009A01DD">
            <w:pPr>
              <w:pStyle w:val="Title"/>
              <w:spacing w:after="120"/>
              <w:jc w:val="both"/>
              <w:rPr>
                <w:rFonts w:ascii="Arial" w:hAnsi="Arial" w:cs="Arial"/>
                <w:b w:val="0"/>
                <w:sz w:val="20"/>
                <w:lang w:val="hr-HR"/>
              </w:rPr>
            </w:pPr>
            <w:r w:rsidRPr="009A01DD">
              <w:rPr>
                <w:rFonts w:ascii="Arial" w:hAnsi="Arial" w:cs="Arial"/>
                <w:b w:val="0"/>
                <w:sz w:val="20"/>
              </w:rPr>
              <w:t>Students will be expected to critically evaluate the effectiveness of specific treaties, protocols and tribunals and tribunal decisions and to defend their opinions in class.</w:t>
            </w:r>
          </w:p>
        </w:tc>
      </w:tr>
      <w:tr w:rsidR="003B7553" w:rsidRPr="00E807BA" w:rsidTr="008102D6">
        <w:trPr>
          <w:cantSplit/>
          <w:trHeight w:val="256"/>
        </w:trPr>
        <w:tc>
          <w:tcPr>
            <w:tcW w:w="10456" w:type="dxa"/>
            <w:gridSpan w:val="16"/>
            <w:tcBorders>
              <w:left w:val="nil"/>
              <w:right w:val="nil"/>
            </w:tcBorders>
            <w:shd w:val="clear" w:color="auto" w:fill="auto"/>
          </w:tcPr>
          <w:p w:rsidR="003B7553" w:rsidRPr="008102D6" w:rsidRDefault="003B7553" w:rsidP="005057B5">
            <w:pPr>
              <w:rPr>
                <w:rFonts w:ascii="Arial" w:hAnsi="Arial" w:cs="Arial"/>
                <w:b/>
                <w:sz w:val="20"/>
                <w:szCs w:val="20"/>
                <w:u w:val="single"/>
              </w:rPr>
            </w:pPr>
          </w:p>
        </w:tc>
      </w:tr>
      <w:tr w:rsidR="00896DFA" w:rsidRPr="00E807BA" w:rsidTr="008102D6">
        <w:trPr>
          <w:cantSplit/>
        </w:trPr>
        <w:tc>
          <w:tcPr>
            <w:tcW w:w="10456" w:type="dxa"/>
            <w:gridSpan w:val="16"/>
            <w:tcBorders>
              <w:left w:val="single" w:sz="6" w:space="0" w:color="auto"/>
              <w:right w:val="single" w:sz="6" w:space="0" w:color="auto"/>
            </w:tcBorders>
            <w:shd w:val="clear" w:color="auto" w:fill="auto"/>
          </w:tcPr>
          <w:p w:rsidR="00896DFA" w:rsidRPr="008102D6" w:rsidRDefault="00896DFA" w:rsidP="00896DFA">
            <w:pPr>
              <w:jc w:val="center"/>
              <w:rPr>
                <w:rFonts w:ascii="Arial" w:hAnsi="Arial" w:cs="Arial"/>
                <w:b/>
                <w:sz w:val="20"/>
                <w:szCs w:val="20"/>
                <w:u w:val="single"/>
              </w:rPr>
            </w:pPr>
            <w:r w:rsidRPr="008102D6">
              <w:rPr>
                <w:rFonts w:ascii="Arial" w:hAnsi="Arial" w:cs="Arial"/>
                <w:b/>
                <w:sz w:val="20"/>
                <w:szCs w:val="20"/>
                <w:u w:val="single"/>
              </w:rPr>
              <w:t>Module Outline/Syllabus</w:t>
            </w:r>
          </w:p>
        </w:tc>
      </w:tr>
      <w:tr w:rsidR="00896DFA" w:rsidRPr="00E807BA" w:rsidTr="008102D6">
        <w:trPr>
          <w:cantSplit/>
        </w:trPr>
        <w:tc>
          <w:tcPr>
            <w:tcW w:w="10456" w:type="dxa"/>
            <w:gridSpan w:val="16"/>
            <w:tcBorders>
              <w:left w:val="single" w:sz="6" w:space="0" w:color="auto"/>
              <w:right w:val="single" w:sz="6" w:space="0" w:color="auto"/>
            </w:tcBorders>
            <w:shd w:val="clear" w:color="auto" w:fill="auto"/>
          </w:tcPr>
          <w:p w:rsidR="009A01DD" w:rsidRDefault="009A01DD" w:rsidP="009A01DD">
            <w:pPr>
              <w:pStyle w:val="ListParagraph"/>
              <w:numPr>
                <w:ilvl w:val="0"/>
                <w:numId w:val="37"/>
              </w:numPr>
              <w:suppressAutoHyphens/>
              <w:contextualSpacing w:val="0"/>
              <w:rPr>
                <w:rFonts w:ascii="Arial" w:hAnsi="Arial" w:cs="Arial"/>
                <w:sz w:val="20"/>
                <w:szCs w:val="20"/>
              </w:rPr>
            </w:pPr>
            <w:r w:rsidRPr="00966189">
              <w:rPr>
                <w:rFonts w:ascii="Arial" w:hAnsi="Arial" w:cs="Arial"/>
                <w:sz w:val="20"/>
                <w:szCs w:val="20"/>
              </w:rPr>
              <w:t>Foundati</w:t>
            </w:r>
            <w:r>
              <w:rPr>
                <w:rFonts w:ascii="Arial" w:hAnsi="Arial" w:cs="Arial"/>
                <w:sz w:val="20"/>
                <w:szCs w:val="20"/>
              </w:rPr>
              <w:t xml:space="preserve">on and normative development of </w:t>
            </w:r>
            <w:r w:rsidRPr="00966189">
              <w:rPr>
                <w:rFonts w:ascii="Arial" w:hAnsi="Arial" w:cs="Arial"/>
                <w:sz w:val="20"/>
                <w:szCs w:val="20"/>
              </w:rPr>
              <w:t>international environmental law</w:t>
            </w:r>
          </w:p>
          <w:p w:rsidR="009A01DD" w:rsidRPr="005E4D7D" w:rsidRDefault="009A01DD" w:rsidP="009A01DD">
            <w:pPr>
              <w:pStyle w:val="ListParagraph"/>
              <w:numPr>
                <w:ilvl w:val="0"/>
                <w:numId w:val="37"/>
              </w:numPr>
              <w:suppressAutoHyphens/>
              <w:contextualSpacing w:val="0"/>
              <w:rPr>
                <w:rFonts w:ascii="Arial" w:hAnsi="Arial" w:cs="Arial"/>
                <w:sz w:val="20"/>
                <w:szCs w:val="20"/>
              </w:rPr>
            </w:pPr>
            <w:r w:rsidRPr="00966189">
              <w:rPr>
                <w:rFonts w:ascii="Arial" w:hAnsi="Arial" w:cs="Arial"/>
                <w:sz w:val="20"/>
                <w:szCs w:val="20"/>
              </w:rPr>
              <w:t>Concepts</w:t>
            </w:r>
            <w:r>
              <w:rPr>
                <w:rFonts w:ascii="Arial" w:hAnsi="Arial" w:cs="Arial"/>
                <w:sz w:val="20"/>
                <w:szCs w:val="20"/>
              </w:rPr>
              <w:t xml:space="preserve"> and major principles</w:t>
            </w:r>
            <w:r w:rsidRPr="00966189">
              <w:rPr>
                <w:rFonts w:ascii="Arial" w:hAnsi="Arial" w:cs="Arial"/>
                <w:sz w:val="20"/>
                <w:szCs w:val="20"/>
              </w:rPr>
              <w:t xml:space="preserve"> of international environmental law</w:t>
            </w:r>
          </w:p>
          <w:p w:rsidR="009A01DD" w:rsidRPr="00966189" w:rsidRDefault="009A01DD" w:rsidP="009A01DD">
            <w:pPr>
              <w:pStyle w:val="ListParagraph"/>
              <w:numPr>
                <w:ilvl w:val="0"/>
                <w:numId w:val="37"/>
              </w:numPr>
              <w:suppressAutoHyphens/>
              <w:contextualSpacing w:val="0"/>
              <w:rPr>
                <w:rFonts w:ascii="Arial" w:hAnsi="Arial" w:cs="Arial"/>
                <w:sz w:val="20"/>
                <w:szCs w:val="20"/>
              </w:rPr>
            </w:pPr>
            <w:r>
              <w:rPr>
                <w:rFonts w:ascii="Arial" w:hAnsi="Arial" w:cs="Arial"/>
                <w:sz w:val="20"/>
                <w:szCs w:val="20"/>
              </w:rPr>
              <w:t>The application and scope of international environmental law at global, regional and lower levels.</w:t>
            </w:r>
          </w:p>
          <w:p w:rsidR="009A01DD" w:rsidRDefault="009A01DD" w:rsidP="009A01DD">
            <w:pPr>
              <w:pStyle w:val="ListParagraph"/>
              <w:numPr>
                <w:ilvl w:val="0"/>
                <w:numId w:val="37"/>
              </w:numPr>
              <w:suppressAutoHyphens/>
              <w:contextualSpacing w:val="0"/>
              <w:rPr>
                <w:rFonts w:ascii="Arial" w:hAnsi="Arial" w:cs="Arial"/>
                <w:sz w:val="20"/>
                <w:szCs w:val="20"/>
              </w:rPr>
            </w:pPr>
            <w:r>
              <w:rPr>
                <w:rFonts w:ascii="Arial" w:hAnsi="Arial" w:cs="Arial"/>
                <w:sz w:val="20"/>
                <w:szCs w:val="20"/>
              </w:rPr>
              <w:t>The structure of leading International Environmental Agreements and Protocols and common modes of implementation.</w:t>
            </w:r>
          </w:p>
          <w:p w:rsidR="009A01DD" w:rsidRPr="00966189" w:rsidRDefault="009A01DD" w:rsidP="009A01DD">
            <w:pPr>
              <w:pStyle w:val="ListParagraph"/>
              <w:numPr>
                <w:ilvl w:val="0"/>
                <w:numId w:val="37"/>
              </w:numPr>
              <w:suppressAutoHyphens/>
              <w:contextualSpacing w:val="0"/>
              <w:rPr>
                <w:rFonts w:ascii="Arial" w:hAnsi="Arial" w:cs="Arial"/>
                <w:sz w:val="20"/>
                <w:szCs w:val="20"/>
              </w:rPr>
            </w:pPr>
            <w:r>
              <w:rPr>
                <w:rFonts w:ascii="Arial" w:hAnsi="Arial" w:cs="Arial"/>
                <w:sz w:val="20"/>
                <w:szCs w:val="20"/>
              </w:rPr>
              <w:t>The main actors in environmental law and environmental protection.</w:t>
            </w:r>
          </w:p>
          <w:p w:rsidR="009A01DD" w:rsidRDefault="009A01DD" w:rsidP="009A01DD">
            <w:pPr>
              <w:pStyle w:val="ListParagraph"/>
              <w:numPr>
                <w:ilvl w:val="0"/>
                <w:numId w:val="37"/>
              </w:numPr>
              <w:suppressAutoHyphens/>
              <w:contextualSpacing w:val="0"/>
              <w:rPr>
                <w:rFonts w:ascii="Arial" w:hAnsi="Arial" w:cs="Arial"/>
                <w:sz w:val="20"/>
                <w:szCs w:val="20"/>
              </w:rPr>
            </w:pPr>
            <w:r>
              <w:rPr>
                <w:rFonts w:ascii="Arial" w:hAnsi="Arial" w:cs="Arial"/>
                <w:sz w:val="20"/>
                <w:szCs w:val="20"/>
              </w:rPr>
              <w:t>The main fields of application of international environmental law: marine, freshwater, atmosphere, climate change, bio-diversity protection, hazardous wastes, environmental emergencies.</w:t>
            </w:r>
          </w:p>
          <w:p w:rsidR="009A01DD" w:rsidRPr="00966189" w:rsidRDefault="009A01DD" w:rsidP="009A01DD">
            <w:pPr>
              <w:pStyle w:val="ListParagraph"/>
              <w:numPr>
                <w:ilvl w:val="0"/>
                <w:numId w:val="37"/>
              </w:numPr>
              <w:suppressAutoHyphens/>
              <w:contextualSpacing w:val="0"/>
              <w:rPr>
                <w:rFonts w:ascii="Arial" w:hAnsi="Arial" w:cs="Arial"/>
                <w:sz w:val="20"/>
                <w:szCs w:val="20"/>
              </w:rPr>
            </w:pPr>
            <w:r>
              <w:rPr>
                <w:rFonts w:ascii="Arial" w:hAnsi="Arial" w:cs="Arial"/>
                <w:sz w:val="20"/>
                <w:szCs w:val="20"/>
              </w:rPr>
              <w:t>Differing solutions for differing international environmental goals</w:t>
            </w:r>
          </w:p>
          <w:p w:rsidR="00DB5AE8" w:rsidRPr="00DB5AE8" w:rsidRDefault="009A01DD" w:rsidP="00DB5AE8">
            <w:pPr>
              <w:pStyle w:val="ListParagraph"/>
              <w:numPr>
                <w:ilvl w:val="0"/>
                <w:numId w:val="37"/>
              </w:numPr>
              <w:suppressAutoHyphens/>
              <w:contextualSpacing w:val="0"/>
              <w:rPr>
                <w:rFonts w:ascii="Arial" w:hAnsi="Arial" w:cs="Arial"/>
              </w:rPr>
            </w:pPr>
            <w:r>
              <w:rPr>
                <w:rFonts w:ascii="Arial" w:hAnsi="Arial" w:cs="Arial"/>
                <w:sz w:val="20"/>
                <w:szCs w:val="20"/>
              </w:rPr>
              <w:t>Environmental protection in other fields of international law.</w:t>
            </w:r>
          </w:p>
          <w:p w:rsidR="00896DFA" w:rsidRPr="00DB5AE8" w:rsidRDefault="009A01DD" w:rsidP="00DB5AE8">
            <w:pPr>
              <w:pStyle w:val="ListParagraph"/>
              <w:numPr>
                <w:ilvl w:val="0"/>
                <w:numId w:val="37"/>
              </w:numPr>
              <w:suppressAutoHyphens/>
              <w:contextualSpacing w:val="0"/>
              <w:rPr>
                <w:rFonts w:ascii="Arial" w:hAnsi="Arial" w:cs="Arial"/>
              </w:rPr>
            </w:pPr>
            <w:r w:rsidRPr="00DB5AE8">
              <w:rPr>
                <w:rFonts w:ascii="Arial" w:hAnsi="Arial" w:cs="Arial"/>
                <w:sz w:val="20"/>
                <w:szCs w:val="20"/>
              </w:rPr>
              <w:t>Efficacy of applied international environmental law: causes of successes and failures.</w:t>
            </w:r>
          </w:p>
        </w:tc>
      </w:tr>
      <w:tr w:rsidR="00896DFA" w:rsidRPr="00E807BA" w:rsidTr="008102D6">
        <w:trPr>
          <w:cantSplit/>
        </w:trPr>
        <w:tc>
          <w:tcPr>
            <w:tcW w:w="10456" w:type="dxa"/>
            <w:gridSpan w:val="16"/>
            <w:tcBorders>
              <w:left w:val="nil"/>
              <w:right w:val="nil"/>
            </w:tcBorders>
            <w:shd w:val="clear" w:color="auto" w:fill="auto"/>
          </w:tcPr>
          <w:p w:rsidR="00896DFA" w:rsidRPr="008102D6" w:rsidRDefault="00896DFA" w:rsidP="00A3537D">
            <w:pPr>
              <w:rPr>
                <w:rFonts w:ascii="Arial" w:hAnsi="Arial" w:cs="Arial"/>
                <w:sz w:val="20"/>
                <w:szCs w:val="20"/>
              </w:rPr>
            </w:pPr>
          </w:p>
        </w:tc>
      </w:tr>
      <w:tr w:rsidR="003B7553" w:rsidRPr="00E807BA" w:rsidTr="008102D6">
        <w:trPr>
          <w:cantSplit/>
        </w:trPr>
        <w:tc>
          <w:tcPr>
            <w:tcW w:w="10456" w:type="dxa"/>
            <w:gridSpan w:val="16"/>
            <w:tcBorders>
              <w:bottom w:val="single" w:sz="6" w:space="0" w:color="auto"/>
            </w:tcBorders>
            <w:shd w:val="clear" w:color="auto" w:fill="auto"/>
          </w:tcPr>
          <w:p w:rsidR="003B7553" w:rsidRPr="008102D6" w:rsidRDefault="0009429E" w:rsidP="003B7553">
            <w:pPr>
              <w:jc w:val="center"/>
              <w:rPr>
                <w:rFonts w:ascii="Arial" w:hAnsi="Arial" w:cs="Arial"/>
                <w:b/>
                <w:i/>
                <w:sz w:val="20"/>
                <w:szCs w:val="20"/>
              </w:rPr>
            </w:pPr>
            <w:r w:rsidRPr="008102D6">
              <w:rPr>
                <w:rFonts w:ascii="Arial" w:hAnsi="Arial" w:cs="Arial"/>
                <w:b/>
                <w:sz w:val="20"/>
                <w:szCs w:val="20"/>
                <w:u w:val="single"/>
              </w:rPr>
              <w:t>Student Engagement Hours</w:t>
            </w:r>
          </w:p>
        </w:tc>
      </w:tr>
      <w:tr w:rsidR="00A278C0" w:rsidRPr="00E807BA" w:rsidTr="008102D6">
        <w:trPr>
          <w:cantSplit/>
        </w:trPr>
        <w:tc>
          <w:tcPr>
            <w:tcW w:w="4626" w:type="dxa"/>
            <w:gridSpan w:val="5"/>
            <w:tcBorders>
              <w:bottom w:val="single" w:sz="6" w:space="0" w:color="auto"/>
            </w:tcBorders>
            <w:shd w:val="clear" w:color="auto" w:fill="auto"/>
          </w:tcPr>
          <w:p w:rsidR="00A278C0" w:rsidRPr="008102D6" w:rsidRDefault="0009429E" w:rsidP="00175069">
            <w:pPr>
              <w:pStyle w:val="Heading7"/>
              <w:tabs>
                <w:tab w:val="clear" w:pos="709"/>
                <w:tab w:val="clear" w:pos="2880"/>
              </w:tabs>
              <w:jc w:val="both"/>
              <w:rPr>
                <w:i/>
                <w:sz w:val="20"/>
                <w:szCs w:val="20"/>
                <w:u w:val="single"/>
              </w:rPr>
            </w:pPr>
            <w:r w:rsidRPr="008102D6">
              <w:rPr>
                <w:i/>
                <w:sz w:val="20"/>
                <w:szCs w:val="20"/>
              </w:rPr>
              <w:t>Type</w:t>
            </w:r>
            <w:r w:rsidR="003B7553" w:rsidRPr="008102D6">
              <w:rPr>
                <w:b w:val="0"/>
                <w:i/>
                <w:sz w:val="20"/>
                <w:szCs w:val="20"/>
              </w:rPr>
              <w:t xml:space="preserve"> </w:t>
            </w:r>
          </w:p>
        </w:tc>
        <w:tc>
          <w:tcPr>
            <w:tcW w:w="1843" w:type="dxa"/>
            <w:gridSpan w:val="4"/>
            <w:tcBorders>
              <w:bottom w:val="single" w:sz="6" w:space="0" w:color="auto"/>
            </w:tcBorders>
            <w:shd w:val="clear" w:color="auto" w:fill="auto"/>
          </w:tcPr>
          <w:p w:rsidR="00A278C0" w:rsidRPr="008102D6" w:rsidRDefault="00A278C0" w:rsidP="00175069">
            <w:pPr>
              <w:jc w:val="both"/>
              <w:rPr>
                <w:rFonts w:ascii="Arial" w:hAnsi="Arial" w:cs="Arial"/>
                <w:b/>
                <w:sz w:val="20"/>
                <w:szCs w:val="20"/>
              </w:rPr>
            </w:pPr>
            <w:r w:rsidRPr="008102D6">
              <w:rPr>
                <w:rFonts w:ascii="Arial" w:hAnsi="Arial" w:cs="Arial"/>
                <w:b/>
                <w:i/>
                <w:sz w:val="20"/>
                <w:szCs w:val="20"/>
              </w:rPr>
              <w:t xml:space="preserve">Number per term </w:t>
            </w:r>
          </w:p>
        </w:tc>
        <w:tc>
          <w:tcPr>
            <w:tcW w:w="1841" w:type="dxa"/>
            <w:gridSpan w:val="4"/>
            <w:shd w:val="clear" w:color="auto" w:fill="auto"/>
          </w:tcPr>
          <w:p w:rsidR="00A278C0" w:rsidRPr="008102D6" w:rsidRDefault="00A278C0" w:rsidP="00175069">
            <w:pPr>
              <w:jc w:val="both"/>
              <w:rPr>
                <w:rFonts w:ascii="Arial" w:hAnsi="Arial" w:cs="Arial"/>
                <w:b/>
                <w:sz w:val="20"/>
                <w:szCs w:val="20"/>
              </w:rPr>
            </w:pPr>
            <w:r w:rsidRPr="008102D6">
              <w:rPr>
                <w:rFonts w:ascii="Arial" w:hAnsi="Arial" w:cs="Arial"/>
                <w:b/>
                <w:i/>
                <w:sz w:val="20"/>
                <w:szCs w:val="20"/>
              </w:rPr>
              <w:t xml:space="preserve">Duration of each </w:t>
            </w:r>
          </w:p>
        </w:tc>
        <w:tc>
          <w:tcPr>
            <w:tcW w:w="2146" w:type="dxa"/>
            <w:gridSpan w:val="3"/>
            <w:shd w:val="clear" w:color="auto" w:fill="auto"/>
          </w:tcPr>
          <w:p w:rsidR="00A278C0" w:rsidRPr="008102D6" w:rsidRDefault="0009429E" w:rsidP="00BC4B2E">
            <w:pPr>
              <w:jc w:val="both"/>
              <w:rPr>
                <w:rFonts w:ascii="Arial" w:hAnsi="Arial" w:cs="Arial"/>
                <w:b/>
                <w:sz w:val="20"/>
                <w:szCs w:val="20"/>
              </w:rPr>
            </w:pPr>
            <w:r w:rsidRPr="008102D6">
              <w:rPr>
                <w:rFonts w:ascii="Arial" w:hAnsi="Arial" w:cs="Arial"/>
                <w:b/>
                <w:i/>
                <w:sz w:val="20"/>
                <w:szCs w:val="20"/>
              </w:rPr>
              <w:t>Total</w:t>
            </w:r>
            <w:r w:rsidR="00A278C0" w:rsidRPr="008102D6">
              <w:rPr>
                <w:rFonts w:ascii="Arial" w:hAnsi="Arial" w:cs="Arial"/>
                <w:b/>
                <w:i/>
                <w:sz w:val="20"/>
                <w:szCs w:val="20"/>
              </w:rPr>
              <w:t xml:space="preserve"> Time</w:t>
            </w:r>
          </w:p>
        </w:tc>
      </w:tr>
      <w:tr w:rsidR="00A278C0" w:rsidRPr="00E807BA" w:rsidTr="008102D6">
        <w:trPr>
          <w:cantSplit/>
        </w:trPr>
        <w:tc>
          <w:tcPr>
            <w:tcW w:w="4626" w:type="dxa"/>
            <w:gridSpan w:val="5"/>
            <w:shd w:val="clear" w:color="auto" w:fill="auto"/>
          </w:tcPr>
          <w:p w:rsidR="00A278C0" w:rsidRPr="008102D6" w:rsidRDefault="00C62F3B" w:rsidP="00FF7CCE">
            <w:pPr>
              <w:pStyle w:val="Heading7"/>
              <w:tabs>
                <w:tab w:val="clear" w:pos="709"/>
                <w:tab w:val="clear" w:pos="2880"/>
              </w:tabs>
              <w:rPr>
                <w:b w:val="0"/>
                <w:i/>
                <w:sz w:val="20"/>
                <w:szCs w:val="20"/>
              </w:rPr>
            </w:pPr>
            <w:r>
              <w:rPr>
                <w:b w:val="0"/>
                <w:i/>
                <w:sz w:val="20"/>
                <w:szCs w:val="20"/>
              </w:rPr>
              <w:t>Lectures</w:t>
            </w:r>
          </w:p>
        </w:tc>
        <w:tc>
          <w:tcPr>
            <w:tcW w:w="1843" w:type="dxa"/>
            <w:gridSpan w:val="4"/>
            <w:shd w:val="clear" w:color="auto" w:fill="auto"/>
          </w:tcPr>
          <w:p w:rsidR="00A278C0" w:rsidRPr="008102D6" w:rsidRDefault="0021204A" w:rsidP="00A3537D">
            <w:pPr>
              <w:rPr>
                <w:rFonts w:ascii="Arial" w:hAnsi="Arial" w:cs="Arial"/>
                <w:sz w:val="20"/>
                <w:szCs w:val="20"/>
              </w:rPr>
            </w:pPr>
            <w:r>
              <w:rPr>
                <w:rFonts w:ascii="Arial" w:hAnsi="Arial" w:cs="Arial"/>
                <w:sz w:val="20"/>
                <w:szCs w:val="20"/>
              </w:rPr>
              <w:t>13</w:t>
            </w:r>
          </w:p>
        </w:tc>
        <w:tc>
          <w:tcPr>
            <w:tcW w:w="1841" w:type="dxa"/>
            <w:gridSpan w:val="4"/>
            <w:shd w:val="clear" w:color="auto" w:fill="auto"/>
          </w:tcPr>
          <w:p w:rsidR="00A278C0" w:rsidRPr="008102D6" w:rsidRDefault="00F81D3E" w:rsidP="00A3537D">
            <w:pPr>
              <w:rPr>
                <w:rFonts w:ascii="Arial" w:hAnsi="Arial" w:cs="Arial"/>
                <w:sz w:val="20"/>
                <w:szCs w:val="20"/>
              </w:rPr>
            </w:pPr>
            <w:r>
              <w:rPr>
                <w:rFonts w:ascii="Arial" w:hAnsi="Arial" w:cs="Arial"/>
                <w:sz w:val="20"/>
                <w:szCs w:val="20"/>
              </w:rPr>
              <w:t>3</w:t>
            </w:r>
            <w:r w:rsidR="00AD2572">
              <w:rPr>
                <w:rFonts w:ascii="Arial" w:hAnsi="Arial" w:cs="Arial"/>
                <w:sz w:val="20"/>
                <w:szCs w:val="20"/>
              </w:rPr>
              <w:t xml:space="preserve"> hour</w:t>
            </w:r>
            <w:r>
              <w:rPr>
                <w:rFonts w:ascii="Arial" w:hAnsi="Arial" w:cs="Arial"/>
                <w:sz w:val="20"/>
                <w:szCs w:val="20"/>
              </w:rPr>
              <w:t>s</w:t>
            </w:r>
          </w:p>
        </w:tc>
        <w:tc>
          <w:tcPr>
            <w:tcW w:w="2146" w:type="dxa"/>
            <w:gridSpan w:val="3"/>
            <w:shd w:val="clear" w:color="auto" w:fill="auto"/>
          </w:tcPr>
          <w:p w:rsidR="00A278C0" w:rsidRPr="008102D6" w:rsidRDefault="0021204A" w:rsidP="00A3537D">
            <w:pPr>
              <w:rPr>
                <w:rFonts w:ascii="Arial" w:hAnsi="Arial" w:cs="Arial"/>
                <w:sz w:val="20"/>
                <w:szCs w:val="20"/>
              </w:rPr>
            </w:pPr>
            <w:r>
              <w:rPr>
                <w:rFonts w:ascii="Arial" w:hAnsi="Arial" w:cs="Arial"/>
                <w:sz w:val="20"/>
                <w:szCs w:val="20"/>
              </w:rPr>
              <w:t>39</w:t>
            </w:r>
          </w:p>
        </w:tc>
      </w:tr>
      <w:tr w:rsidR="00A278C0" w:rsidRPr="00E807BA" w:rsidTr="008102D6">
        <w:trPr>
          <w:cantSplit/>
        </w:trPr>
        <w:tc>
          <w:tcPr>
            <w:tcW w:w="4626" w:type="dxa"/>
            <w:gridSpan w:val="5"/>
            <w:shd w:val="clear" w:color="auto" w:fill="auto"/>
          </w:tcPr>
          <w:p w:rsidR="00A278C0" w:rsidRPr="008102D6" w:rsidRDefault="00A55B43" w:rsidP="00FF7CCE">
            <w:pPr>
              <w:pStyle w:val="Heading7"/>
              <w:tabs>
                <w:tab w:val="clear" w:pos="709"/>
                <w:tab w:val="clear" w:pos="2880"/>
              </w:tabs>
              <w:rPr>
                <w:b w:val="0"/>
                <w:i/>
                <w:sz w:val="20"/>
                <w:szCs w:val="20"/>
              </w:rPr>
            </w:pPr>
            <w:r>
              <w:rPr>
                <w:b w:val="0"/>
                <w:i/>
                <w:sz w:val="20"/>
                <w:szCs w:val="20"/>
              </w:rPr>
              <w:t>Seminar</w:t>
            </w:r>
            <w:r w:rsidR="00833A78">
              <w:rPr>
                <w:b w:val="0"/>
                <w:i/>
                <w:sz w:val="20"/>
                <w:szCs w:val="20"/>
              </w:rPr>
              <w:t>s</w:t>
            </w:r>
          </w:p>
        </w:tc>
        <w:tc>
          <w:tcPr>
            <w:tcW w:w="1843" w:type="dxa"/>
            <w:gridSpan w:val="4"/>
            <w:shd w:val="clear" w:color="auto" w:fill="auto"/>
          </w:tcPr>
          <w:p w:rsidR="00A278C0" w:rsidRPr="008102D6" w:rsidRDefault="00AD2572" w:rsidP="00A3537D">
            <w:pPr>
              <w:rPr>
                <w:rFonts w:ascii="Arial" w:hAnsi="Arial" w:cs="Arial"/>
                <w:sz w:val="20"/>
                <w:szCs w:val="20"/>
              </w:rPr>
            </w:pPr>
            <w:r>
              <w:rPr>
                <w:rFonts w:ascii="Arial" w:hAnsi="Arial" w:cs="Arial"/>
                <w:sz w:val="20"/>
                <w:szCs w:val="20"/>
              </w:rPr>
              <w:t>13</w:t>
            </w:r>
          </w:p>
        </w:tc>
        <w:tc>
          <w:tcPr>
            <w:tcW w:w="1841" w:type="dxa"/>
            <w:gridSpan w:val="4"/>
            <w:shd w:val="clear" w:color="auto" w:fill="auto"/>
          </w:tcPr>
          <w:p w:rsidR="00A278C0" w:rsidRPr="008102D6" w:rsidRDefault="00AD2572" w:rsidP="00A3537D">
            <w:pPr>
              <w:rPr>
                <w:rFonts w:ascii="Arial" w:hAnsi="Arial" w:cs="Arial"/>
                <w:sz w:val="20"/>
                <w:szCs w:val="20"/>
              </w:rPr>
            </w:pPr>
            <w:r>
              <w:rPr>
                <w:rFonts w:ascii="Arial" w:hAnsi="Arial" w:cs="Arial"/>
                <w:sz w:val="20"/>
                <w:szCs w:val="20"/>
              </w:rPr>
              <w:t>1 hour</w:t>
            </w:r>
          </w:p>
        </w:tc>
        <w:tc>
          <w:tcPr>
            <w:tcW w:w="2146" w:type="dxa"/>
            <w:gridSpan w:val="3"/>
            <w:shd w:val="clear" w:color="auto" w:fill="auto"/>
          </w:tcPr>
          <w:p w:rsidR="00A278C0" w:rsidRPr="008102D6" w:rsidRDefault="00AD2572" w:rsidP="00A3537D">
            <w:pPr>
              <w:rPr>
                <w:rFonts w:ascii="Arial" w:hAnsi="Arial" w:cs="Arial"/>
                <w:sz w:val="20"/>
                <w:szCs w:val="20"/>
              </w:rPr>
            </w:pPr>
            <w:r>
              <w:rPr>
                <w:rFonts w:ascii="Arial" w:hAnsi="Arial" w:cs="Arial"/>
                <w:sz w:val="20"/>
                <w:szCs w:val="20"/>
              </w:rPr>
              <w:t>13</w:t>
            </w:r>
          </w:p>
        </w:tc>
      </w:tr>
      <w:tr w:rsidR="00A278C0" w:rsidRPr="00E807BA" w:rsidTr="008102D6">
        <w:trPr>
          <w:cantSplit/>
        </w:trPr>
        <w:tc>
          <w:tcPr>
            <w:tcW w:w="4626" w:type="dxa"/>
            <w:gridSpan w:val="5"/>
            <w:tcBorders>
              <w:bottom w:val="single" w:sz="6" w:space="0" w:color="auto"/>
            </w:tcBorders>
            <w:shd w:val="clear" w:color="auto" w:fill="auto"/>
          </w:tcPr>
          <w:p w:rsidR="00A278C0" w:rsidRPr="008102D6" w:rsidRDefault="00A278C0" w:rsidP="00FF7CCE">
            <w:pPr>
              <w:pStyle w:val="Heading7"/>
              <w:tabs>
                <w:tab w:val="clear" w:pos="709"/>
                <w:tab w:val="clear" w:pos="2880"/>
              </w:tabs>
              <w:rPr>
                <w:b w:val="0"/>
                <w:i/>
                <w:sz w:val="20"/>
                <w:szCs w:val="20"/>
              </w:rPr>
            </w:pPr>
          </w:p>
        </w:tc>
        <w:tc>
          <w:tcPr>
            <w:tcW w:w="1843" w:type="dxa"/>
            <w:gridSpan w:val="4"/>
            <w:tcBorders>
              <w:bottom w:val="single" w:sz="6" w:space="0" w:color="auto"/>
            </w:tcBorders>
            <w:shd w:val="clear" w:color="auto" w:fill="auto"/>
          </w:tcPr>
          <w:p w:rsidR="00A278C0" w:rsidRPr="008102D6" w:rsidRDefault="00A278C0" w:rsidP="00A3537D">
            <w:pPr>
              <w:rPr>
                <w:rFonts w:ascii="Arial" w:hAnsi="Arial" w:cs="Arial"/>
                <w:sz w:val="20"/>
                <w:szCs w:val="20"/>
              </w:rPr>
            </w:pPr>
          </w:p>
        </w:tc>
        <w:tc>
          <w:tcPr>
            <w:tcW w:w="1841" w:type="dxa"/>
            <w:gridSpan w:val="4"/>
            <w:tcBorders>
              <w:bottom w:val="single" w:sz="6" w:space="0" w:color="auto"/>
            </w:tcBorders>
            <w:shd w:val="clear" w:color="auto" w:fill="auto"/>
          </w:tcPr>
          <w:p w:rsidR="00A278C0" w:rsidRPr="008102D6" w:rsidRDefault="00A278C0" w:rsidP="00A3537D">
            <w:pPr>
              <w:rPr>
                <w:rFonts w:ascii="Arial" w:hAnsi="Arial" w:cs="Arial"/>
                <w:sz w:val="20"/>
                <w:szCs w:val="20"/>
              </w:rPr>
            </w:pPr>
          </w:p>
        </w:tc>
        <w:tc>
          <w:tcPr>
            <w:tcW w:w="2146" w:type="dxa"/>
            <w:gridSpan w:val="3"/>
            <w:tcBorders>
              <w:bottom w:val="single" w:sz="6" w:space="0" w:color="auto"/>
            </w:tcBorders>
            <w:shd w:val="clear" w:color="auto" w:fill="auto"/>
          </w:tcPr>
          <w:p w:rsidR="00A278C0" w:rsidRPr="008102D6" w:rsidRDefault="00A278C0" w:rsidP="00A3537D">
            <w:pPr>
              <w:rPr>
                <w:rFonts w:ascii="Arial" w:hAnsi="Arial" w:cs="Arial"/>
                <w:sz w:val="20"/>
                <w:szCs w:val="20"/>
              </w:rPr>
            </w:pPr>
          </w:p>
        </w:tc>
      </w:tr>
      <w:tr w:rsidR="0009429E" w:rsidRPr="00E807BA" w:rsidTr="008102D6">
        <w:trPr>
          <w:cantSplit/>
        </w:trPr>
        <w:tc>
          <w:tcPr>
            <w:tcW w:w="8330" w:type="dxa"/>
            <w:gridSpan w:val="14"/>
            <w:tcBorders>
              <w:bottom w:val="single" w:sz="6" w:space="0" w:color="auto"/>
            </w:tcBorders>
            <w:shd w:val="clear" w:color="auto" w:fill="auto"/>
          </w:tcPr>
          <w:p w:rsidR="0009429E" w:rsidRPr="008102D6" w:rsidRDefault="0009429E" w:rsidP="00A97EAC">
            <w:pPr>
              <w:jc w:val="right"/>
              <w:rPr>
                <w:rFonts w:ascii="Arial" w:hAnsi="Arial" w:cs="Arial"/>
                <w:i/>
                <w:sz w:val="20"/>
                <w:szCs w:val="20"/>
              </w:rPr>
            </w:pPr>
            <w:r w:rsidRPr="008102D6">
              <w:rPr>
                <w:rFonts w:ascii="Arial" w:hAnsi="Arial" w:cs="Arial"/>
                <w:i/>
                <w:sz w:val="20"/>
                <w:szCs w:val="20"/>
              </w:rPr>
              <w:t>Total Guided/Independent Learning Hours</w:t>
            </w:r>
          </w:p>
        </w:tc>
        <w:tc>
          <w:tcPr>
            <w:tcW w:w="2126" w:type="dxa"/>
            <w:gridSpan w:val="2"/>
            <w:tcBorders>
              <w:bottom w:val="single" w:sz="6" w:space="0" w:color="auto"/>
            </w:tcBorders>
            <w:shd w:val="clear" w:color="auto" w:fill="auto"/>
          </w:tcPr>
          <w:p w:rsidR="0009429E" w:rsidRPr="008102D6" w:rsidRDefault="0021204A" w:rsidP="00A97EAC">
            <w:pPr>
              <w:jc w:val="right"/>
              <w:rPr>
                <w:rFonts w:ascii="Arial" w:hAnsi="Arial" w:cs="Arial"/>
                <w:b/>
                <w:sz w:val="20"/>
                <w:szCs w:val="20"/>
              </w:rPr>
            </w:pPr>
            <w:r>
              <w:rPr>
                <w:rFonts w:ascii="Arial" w:hAnsi="Arial" w:cs="Arial"/>
                <w:b/>
                <w:sz w:val="20"/>
                <w:szCs w:val="20"/>
              </w:rPr>
              <w:t>98</w:t>
            </w:r>
          </w:p>
        </w:tc>
      </w:tr>
      <w:tr w:rsidR="00BC4B2E" w:rsidRPr="00E807BA" w:rsidTr="008102D6">
        <w:trPr>
          <w:cantSplit/>
        </w:trPr>
        <w:tc>
          <w:tcPr>
            <w:tcW w:w="8330" w:type="dxa"/>
            <w:gridSpan w:val="14"/>
            <w:tcBorders>
              <w:bottom w:val="single" w:sz="6" w:space="0" w:color="auto"/>
            </w:tcBorders>
            <w:shd w:val="clear" w:color="auto" w:fill="auto"/>
          </w:tcPr>
          <w:p w:rsidR="00BC4B2E" w:rsidRPr="008102D6" w:rsidRDefault="00BC4B2E" w:rsidP="0009429E">
            <w:pPr>
              <w:jc w:val="right"/>
              <w:rPr>
                <w:rFonts w:ascii="Arial" w:hAnsi="Arial" w:cs="Arial"/>
                <w:i/>
                <w:sz w:val="20"/>
                <w:szCs w:val="20"/>
              </w:rPr>
            </w:pPr>
            <w:r w:rsidRPr="008102D6">
              <w:rPr>
                <w:rFonts w:ascii="Arial" w:hAnsi="Arial" w:cs="Arial"/>
                <w:i/>
                <w:sz w:val="20"/>
                <w:szCs w:val="20"/>
              </w:rPr>
              <w:t xml:space="preserve">Total Contact </w:t>
            </w:r>
            <w:r w:rsidR="0009429E" w:rsidRPr="008102D6">
              <w:rPr>
                <w:rFonts w:ascii="Arial" w:hAnsi="Arial" w:cs="Arial"/>
                <w:i/>
                <w:sz w:val="20"/>
                <w:szCs w:val="20"/>
              </w:rPr>
              <w:t>Hours</w:t>
            </w:r>
            <w:r w:rsidRPr="008102D6">
              <w:rPr>
                <w:rFonts w:ascii="Arial" w:hAnsi="Arial" w:cs="Arial"/>
                <w:i/>
                <w:sz w:val="20"/>
                <w:szCs w:val="20"/>
              </w:rPr>
              <w:t xml:space="preserve">:         </w:t>
            </w:r>
          </w:p>
        </w:tc>
        <w:tc>
          <w:tcPr>
            <w:tcW w:w="2126" w:type="dxa"/>
            <w:gridSpan w:val="2"/>
            <w:tcBorders>
              <w:bottom w:val="single" w:sz="6" w:space="0" w:color="auto"/>
            </w:tcBorders>
            <w:shd w:val="clear" w:color="auto" w:fill="auto"/>
          </w:tcPr>
          <w:p w:rsidR="00BC4B2E" w:rsidRPr="008102D6" w:rsidRDefault="0021204A" w:rsidP="00A97EAC">
            <w:pPr>
              <w:jc w:val="right"/>
              <w:rPr>
                <w:rFonts w:ascii="Arial" w:hAnsi="Arial" w:cs="Arial"/>
                <w:b/>
                <w:sz w:val="20"/>
                <w:szCs w:val="20"/>
              </w:rPr>
            </w:pPr>
            <w:r>
              <w:rPr>
                <w:rFonts w:ascii="Arial" w:hAnsi="Arial" w:cs="Arial"/>
                <w:b/>
                <w:sz w:val="20"/>
                <w:szCs w:val="20"/>
              </w:rPr>
              <w:t>52</w:t>
            </w:r>
          </w:p>
        </w:tc>
      </w:tr>
      <w:tr w:rsidR="0009429E" w:rsidRPr="00E807BA" w:rsidTr="008102D6">
        <w:trPr>
          <w:cantSplit/>
        </w:trPr>
        <w:tc>
          <w:tcPr>
            <w:tcW w:w="8330" w:type="dxa"/>
            <w:gridSpan w:val="14"/>
            <w:tcBorders>
              <w:bottom w:val="single" w:sz="6" w:space="0" w:color="auto"/>
            </w:tcBorders>
            <w:shd w:val="clear" w:color="auto" w:fill="auto"/>
          </w:tcPr>
          <w:p w:rsidR="0009429E" w:rsidRPr="008102D6" w:rsidRDefault="0009429E" w:rsidP="00A97EAC">
            <w:pPr>
              <w:jc w:val="right"/>
              <w:rPr>
                <w:rFonts w:ascii="Arial" w:hAnsi="Arial" w:cs="Arial"/>
                <w:b/>
                <w:sz w:val="20"/>
                <w:szCs w:val="20"/>
              </w:rPr>
            </w:pPr>
            <w:r w:rsidRPr="008102D6">
              <w:rPr>
                <w:rFonts w:ascii="Arial" w:hAnsi="Arial" w:cs="Arial"/>
                <w:b/>
                <w:sz w:val="20"/>
                <w:szCs w:val="20"/>
              </w:rPr>
              <w:t>Total Engagement Hours</w:t>
            </w:r>
          </w:p>
        </w:tc>
        <w:tc>
          <w:tcPr>
            <w:tcW w:w="2126" w:type="dxa"/>
            <w:gridSpan w:val="2"/>
            <w:tcBorders>
              <w:bottom w:val="single" w:sz="6" w:space="0" w:color="auto"/>
            </w:tcBorders>
            <w:shd w:val="clear" w:color="auto" w:fill="auto"/>
          </w:tcPr>
          <w:p w:rsidR="0009429E" w:rsidRPr="008102D6" w:rsidRDefault="0021204A" w:rsidP="00A97EAC">
            <w:pPr>
              <w:jc w:val="right"/>
              <w:rPr>
                <w:rFonts w:ascii="Arial" w:hAnsi="Arial" w:cs="Arial"/>
                <w:b/>
                <w:sz w:val="20"/>
                <w:szCs w:val="20"/>
              </w:rPr>
            </w:pPr>
            <w:r>
              <w:rPr>
                <w:rFonts w:ascii="Arial" w:hAnsi="Arial" w:cs="Arial"/>
                <w:b/>
                <w:sz w:val="20"/>
                <w:szCs w:val="20"/>
              </w:rPr>
              <w:t>150</w:t>
            </w:r>
          </w:p>
        </w:tc>
      </w:tr>
      <w:tr w:rsidR="00A278C0" w:rsidRPr="00E807BA" w:rsidTr="00C03247">
        <w:trPr>
          <w:cantSplit/>
        </w:trPr>
        <w:tc>
          <w:tcPr>
            <w:tcW w:w="10456" w:type="dxa"/>
            <w:gridSpan w:val="16"/>
            <w:tcBorders>
              <w:left w:val="nil"/>
              <w:bottom w:val="nil"/>
              <w:right w:val="nil"/>
            </w:tcBorders>
            <w:shd w:val="clear" w:color="auto" w:fill="auto"/>
          </w:tcPr>
          <w:p w:rsidR="00A278C0" w:rsidRDefault="00A278C0" w:rsidP="00A97EAC">
            <w:pPr>
              <w:jc w:val="right"/>
              <w:rPr>
                <w:rFonts w:ascii="Arial" w:hAnsi="Arial" w:cs="Arial"/>
                <w:b/>
                <w:sz w:val="20"/>
                <w:szCs w:val="20"/>
              </w:rPr>
            </w:pPr>
          </w:p>
          <w:p w:rsidR="00F81D3E" w:rsidRDefault="00F81D3E" w:rsidP="00A97EAC">
            <w:pPr>
              <w:jc w:val="right"/>
              <w:rPr>
                <w:rFonts w:ascii="Arial" w:hAnsi="Arial" w:cs="Arial"/>
                <w:b/>
                <w:sz w:val="20"/>
                <w:szCs w:val="20"/>
              </w:rPr>
            </w:pPr>
          </w:p>
          <w:p w:rsidR="00F81D3E" w:rsidRPr="008102D6" w:rsidRDefault="00F81D3E" w:rsidP="00A97EAC">
            <w:pPr>
              <w:jc w:val="right"/>
              <w:rPr>
                <w:rFonts w:ascii="Arial" w:hAnsi="Arial" w:cs="Arial"/>
                <w:b/>
                <w:sz w:val="20"/>
                <w:szCs w:val="20"/>
              </w:rPr>
            </w:pPr>
          </w:p>
        </w:tc>
      </w:tr>
      <w:tr w:rsidR="003B7553" w:rsidRPr="00915E6A" w:rsidTr="008102D6">
        <w:trPr>
          <w:cantSplit/>
        </w:trPr>
        <w:tc>
          <w:tcPr>
            <w:tcW w:w="10456" w:type="dxa"/>
            <w:gridSpan w:val="16"/>
            <w:tcBorders>
              <w:bottom w:val="single" w:sz="6" w:space="0" w:color="auto"/>
            </w:tcBorders>
            <w:shd w:val="clear" w:color="auto" w:fill="auto"/>
          </w:tcPr>
          <w:p w:rsidR="003B7553" w:rsidRPr="008102D6" w:rsidRDefault="003B7553" w:rsidP="003B7553">
            <w:pPr>
              <w:jc w:val="center"/>
              <w:rPr>
                <w:rFonts w:ascii="Arial" w:hAnsi="Arial" w:cs="Arial"/>
                <w:b/>
                <w:i/>
                <w:sz w:val="20"/>
                <w:szCs w:val="20"/>
              </w:rPr>
            </w:pPr>
            <w:r w:rsidRPr="008102D6">
              <w:rPr>
                <w:rFonts w:ascii="Arial" w:hAnsi="Arial" w:cs="Arial"/>
                <w:b/>
                <w:sz w:val="20"/>
                <w:szCs w:val="20"/>
                <w:u w:val="single"/>
              </w:rPr>
              <w:lastRenderedPageBreak/>
              <w:t>Assessment Method Summary</w:t>
            </w:r>
          </w:p>
        </w:tc>
      </w:tr>
      <w:tr w:rsidR="00A278C0" w:rsidRPr="00915E6A" w:rsidTr="008102D6">
        <w:trPr>
          <w:cantSplit/>
        </w:trPr>
        <w:tc>
          <w:tcPr>
            <w:tcW w:w="3067" w:type="dxa"/>
            <w:gridSpan w:val="3"/>
            <w:tcBorders>
              <w:bottom w:val="single" w:sz="6" w:space="0" w:color="auto"/>
            </w:tcBorders>
            <w:shd w:val="clear" w:color="auto" w:fill="auto"/>
          </w:tcPr>
          <w:p w:rsidR="00A278C0" w:rsidRPr="008102D6" w:rsidRDefault="003B7553" w:rsidP="00175069">
            <w:pPr>
              <w:rPr>
                <w:rFonts w:ascii="Arial" w:hAnsi="Arial" w:cs="Arial"/>
                <w:b/>
                <w:sz w:val="20"/>
                <w:szCs w:val="20"/>
                <w:u w:val="single"/>
              </w:rPr>
            </w:pPr>
            <w:r w:rsidRPr="008102D6">
              <w:rPr>
                <w:rFonts w:ascii="Arial" w:hAnsi="Arial" w:cs="Arial"/>
                <w:b/>
                <w:i/>
                <w:sz w:val="20"/>
                <w:szCs w:val="20"/>
              </w:rPr>
              <w:t xml:space="preserve">Type </w:t>
            </w:r>
          </w:p>
        </w:tc>
        <w:tc>
          <w:tcPr>
            <w:tcW w:w="1847" w:type="dxa"/>
            <w:gridSpan w:val="3"/>
            <w:shd w:val="clear" w:color="auto" w:fill="auto"/>
          </w:tcPr>
          <w:p w:rsidR="00A278C0" w:rsidRPr="008102D6" w:rsidRDefault="00A278C0" w:rsidP="00BC4B2E">
            <w:pPr>
              <w:rPr>
                <w:rFonts w:ascii="Arial" w:hAnsi="Arial" w:cs="Arial"/>
                <w:b/>
                <w:i/>
                <w:sz w:val="20"/>
                <w:szCs w:val="20"/>
              </w:rPr>
            </w:pPr>
            <w:r w:rsidRPr="008102D6">
              <w:rPr>
                <w:rFonts w:ascii="Arial" w:hAnsi="Arial" w:cs="Arial"/>
                <w:b/>
                <w:i/>
                <w:sz w:val="20"/>
                <w:szCs w:val="20"/>
              </w:rPr>
              <w:t>Number required</w:t>
            </w:r>
          </w:p>
        </w:tc>
        <w:tc>
          <w:tcPr>
            <w:tcW w:w="1843" w:type="dxa"/>
            <w:gridSpan w:val="4"/>
            <w:shd w:val="clear" w:color="auto" w:fill="auto"/>
          </w:tcPr>
          <w:p w:rsidR="00A278C0" w:rsidRPr="008102D6" w:rsidRDefault="00A278C0" w:rsidP="00175069">
            <w:pPr>
              <w:rPr>
                <w:rFonts w:ascii="Arial" w:hAnsi="Arial" w:cs="Arial"/>
                <w:i/>
                <w:sz w:val="20"/>
                <w:szCs w:val="20"/>
              </w:rPr>
            </w:pPr>
            <w:r w:rsidRPr="008102D6">
              <w:rPr>
                <w:rFonts w:ascii="Arial" w:hAnsi="Arial" w:cs="Arial"/>
                <w:b/>
                <w:i/>
                <w:sz w:val="20"/>
                <w:szCs w:val="20"/>
              </w:rPr>
              <w:t>Duration</w:t>
            </w:r>
            <w:r w:rsidRPr="008102D6">
              <w:rPr>
                <w:rFonts w:ascii="Arial" w:hAnsi="Arial" w:cs="Arial"/>
                <w:i/>
                <w:sz w:val="20"/>
                <w:szCs w:val="20"/>
              </w:rPr>
              <w:t xml:space="preserve"> </w:t>
            </w:r>
          </w:p>
        </w:tc>
        <w:tc>
          <w:tcPr>
            <w:tcW w:w="1415" w:type="dxa"/>
            <w:gridSpan w:val="2"/>
            <w:shd w:val="clear" w:color="auto" w:fill="auto"/>
          </w:tcPr>
          <w:p w:rsidR="00A278C0" w:rsidRPr="008102D6" w:rsidRDefault="00A278C0" w:rsidP="00175069">
            <w:pPr>
              <w:rPr>
                <w:rFonts w:ascii="Arial" w:hAnsi="Arial" w:cs="Arial"/>
                <w:i/>
                <w:sz w:val="20"/>
                <w:szCs w:val="20"/>
              </w:rPr>
            </w:pPr>
            <w:r w:rsidRPr="008102D6">
              <w:rPr>
                <w:rFonts w:ascii="Arial" w:hAnsi="Arial" w:cs="Arial"/>
                <w:b/>
                <w:i/>
                <w:sz w:val="20"/>
                <w:szCs w:val="20"/>
              </w:rPr>
              <w:t>Weighting</w:t>
            </w:r>
            <w:r w:rsidRPr="008102D6">
              <w:rPr>
                <w:rFonts w:ascii="Arial" w:hAnsi="Arial" w:cs="Arial"/>
                <w:i/>
                <w:sz w:val="20"/>
                <w:szCs w:val="20"/>
              </w:rPr>
              <w:t xml:space="preserve"> </w:t>
            </w:r>
          </w:p>
        </w:tc>
        <w:tc>
          <w:tcPr>
            <w:tcW w:w="2284" w:type="dxa"/>
            <w:gridSpan w:val="4"/>
            <w:shd w:val="clear" w:color="auto" w:fill="auto"/>
          </w:tcPr>
          <w:p w:rsidR="00A278C0" w:rsidRPr="008102D6" w:rsidRDefault="00A278C0" w:rsidP="00BC4B2E">
            <w:pPr>
              <w:rPr>
                <w:rFonts w:ascii="Arial" w:hAnsi="Arial" w:cs="Arial"/>
                <w:b/>
                <w:i/>
                <w:sz w:val="20"/>
                <w:szCs w:val="20"/>
              </w:rPr>
            </w:pPr>
            <w:r w:rsidRPr="008102D6">
              <w:rPr>
                <w:rFonts w:ascii="Arial" w:hAnsi="Arial" w:cs="Arial"/>
                <w:b/>
                <w:i/>
                <w:sz w:val="20"/>
                <w:szCs w:val="20"/>
              </w:rPr>
              <w:t>Timing/</w:t>
            </w:r>
          </w:p>
          <w:p w:rsidR="00A278C0" w:rsidRPr="008102D6" w:rsidRDefault="00A278C0" w:rsidP="00175069">
            <w:pPr>
              <w:rPr>
                <w:rFonts w:ascii="Arial" w:hAnsi="Arial" w:cs="Arial"/>
                <w:i/>
                <w:sz w:val="20"/>
                <w:szCs w:val="20"/>
              </w:rPr>
            </w:pPr>
            <w:r w:rsidRPr="008102D6">
              <w:rPr>
                <w:rFonts w:ascii="Arial" w:hAnsi="Arial" w:cs="Arial"/>
                <w:b/>
                <w:i/>
                <w:sz w:val="20"/>
                <w:szCs w:val="20"/>
              </w:rPr>
              <w:t>Submission Deadline</w:t>
            </w:r>
            <w:r w:rsidRPr="008102D6">
              <w:rPr>
                <w:rFonts w:ascii="Arial" w:hAnsi="Arial" w:cs="Arial"/>
                <w:i/>
                <w:sz w:val="20"/>
                <w:szCs w:val="20"/>
              </w:rPr>
              <w:t xml:space="preserve"> </w:t>
            </w:r>
          </w:p>
        </w:tc>
      </w:tr>
      <w:tr w:rsidR="009A01DD" w:rsidRPr="00E807BA" w:rsidTr="008102D6">
        <w:trPr>
          <w:cantSplit/>
        </w:trPr>
        <w:tc>
          <w:tcPr>
            <w:tcW w:w="3067" w:type="dxa"/>
            <w:gridSpan w:val="3"/>
            <w:shd w:val="clear" w:color="auto" w:fill="auto"/>
          </w:tcPr>
          <w:p w:rsidR="009A01DD" w:rsidRPr="0076348A" w:rsidRDefault="009A01DD" w:rsidP="00DB5AE8">
            <w:pPr>
              <w:rPr>
                <w:rFonts w:ascii="Arial" w:hAnsi="Arial" w:cs="Arial"/>
                <w:sz w:val="20"/>
                <w:szCs w:val="20"/>
              </w:rPr>
            </w:pPr>
            <w:r w:rsidRPr="0076348A">
              <w:rPr>
                <w:rFonts w:ascii="Arial" w:hAnsi="Arial" w:cs="Arial"/>
                <w:sz w:val="20"/>
                <w:szCs w:val="20"/>
              </w:rPr>
              <w:t>Seminar participation and presentation</w:t>
            </w:r>
          </w:p>
        </w:tc>
        <w:tc>
          <w:tcPr>
            <w:tcW w:w="1847" w:type="dxa"/>
            <w:gridSpan w:val="3"/>
            <w:shd w:val="clear" w:color="auto" w:fill="auto"/>
          </w:tcPr>
          <w:p w:rsidR="009A01DD" w:rsidRPr="00966189" w:rsidRDefault="009A01DD" w:rsidP="00DB5AE8">
            <w:pPr>
              <w:rPr>
                <w:rFonts w:ascii="Arial" w:hAnsi="Arial" w:cs="Arial"/>
                <w:sz w:val="20"/>
                <w:szCs w:val="20"/>
              </w:rPr>
            </w:pPr>
            <w:r w:rsidRPr="00966189">
              <w:rPr>
                <w:rFonts w:ascii="Arial" w:hAnsi="Arial" w:cs="Arial"/>
                <w:sz w:val="20"/>
                <w:szCs w:val="20"/>
              </w:rPr>
              <w:t xml:space="preserve">1 presentation, continuous participation in discussion of problems during </w:t>
            </w:r>
            <w:r>
              <w:rPr>
                <w:rFonts w:ascii="Arial" w:hAnsi="Arial" w:cs="Arial"/>
                <w:sz w:val="20"/>
                <w:szCs w:val="20"/>
              </w:rPr>
              <w:t>seminar</w:t>
            </w:r>
            <w:r w:rsidRPr="00966189">
              <w:rPr>
                <w:rFonts w:ascii="Arial" w:hAnsi="Arial" w:cs="Arial"/>
                <w:sz w:val="20"/>
                <w:szCs w:val="20"/>
              </w:rPr>
              <w:t>s (group work)</w:t>
            </w:r>
          </w:p>
        </w:tc>
        <w:tc>
          <w:tcPr>
            <w:tcW w:w="1843" w:type="dxa"/>
            <w:gridSpan w:val="4"/>
            <w:shd w:val="clear" w:color="auto" w:fill="auto"/>
          </w:tcPr>
          <w:p w:rsidR="009A01DD" w:rsidRPr="00966189" w:rsidRDefault="009A01DD" w:rsidP="00DB5AE8">
            <w:pPr>
              <w:rPr>
                <w:rFonts w:ascii="Arial" w:hAnsi="Arial" w:cs="Arial"/>
                <w:sz w:val="20"/>
                <w:szCs w:val="20"/>
              </w:rPr>
            </w:pPr>
            <w:r w:rsidRPr="00966189">
              <w:rPr>
                <w:rFonts w:ascii="Arial" w:hAnsi="Arial" w:cs="Arial"/>
                <w:sz w:val="20"/>
                <w:szCs w:val="20"/>
              </w:rPr>
              <w:t xml:space="preserve">20 min presentation, </w:t>
            </w:r>
            <w:r>
              <w:rPr>
                <w:rFonts w:ascii="Arial" w:hAnsi="Arial" w:cs="Arial"/>
                <w:sz w:val="20"/>
                <w:szCs w:val="20"/>
              </w:rPr>
              <w:t>seminar</w:t>
            </w:r>
            <w:r w:rsidRPr="00966189">
              <w:rPr>
                <w:rFonts w:ascii="Arial" w:hAnsi="Arial" w:cs="Arial"/>
                <w:sz w:val="20"/>
                <w:szCs w:val="20"/>
              </w:rPr>
              <w:t xml:space="preserve"> participation </w:t>
            </w:r>
          </w:p>
        </w:tc>
        <w:tc>
          <w:tcPr>
            <w:tcW w:w="1415" w:type="dxa"/>
            <w:gridSpan w:val="2"/>
            <w:shd w:val="clear" w:color="auto" w:fill="auto"/>
          </w:tcPr>
          <w:p w:rsidR="009A01DD" w:rsidRPr="00966189" w:rsidRDefault="009A01DD" w:rsidP="00DB5AE8">
            <w:pPr>
              <w:rPr>
                <w:rFonts w:ascii="Arial" w:hAnsi="Arial" w:cs="Arial"/>
                <w:sz w:val="20"/>
                <w:szCs w:val="20"/>
              </w:rPr>
            </w:pPr>
            <w:r w:rsidRPr="00966189">
              <w:rPr>
                <w:rFonts w:ascii="Arial" w:hAnsi="Arial" w:cs="Arial"/>
                <w:sz w:val="20"/>
                <w:szCs w:val="20"/>
              </w:rPr>
              <w:t>10%</w:t>
            </w:r>
          </w:p>
        </w:tc>
        <w:tc>
          <w:tcPr>
            <w:tcW w:w="2284" w:type="dxa"/>
            <w:gridSpan w:val="4"/>
            <w:shd w:val="clear" w:color="auto" w:fill="auto"/>
          </w:tcPr>
          <w:p w:rsidR="009A01DD" w:rsidRPr="00966189" w:rsidRDefault="009A01DD" w:rsidP="00DB5AE8">
            <w:pPr>
              <w:rPr>
                <w:rFonts w:ascii="Arial" w:hAnsi="Arial" w:cs="Arial"/>
              </w:rPr>
            </w:pPr>
            <w:r>
              <w:rPr>
                <w:rFonts w:ascii="Arial" w:hAnsi="Arial" w:cs="Arial"/>
                <w:sz w:val="20"/>
                <w:szCs w:val="20"/>
              </w:rPr>
              <w:t>O</w:t>
            </w:r>
            <w:r w:rsidRPr="00966189">
              <w:rPr>
                <w:rFonts w:ascii="Arial" w:hAnsi="Arial" w:cs="Arial"/>
                <w:sz w:val="20"/>
                <w:szCs w:val="20"/>
              </w:rPr>
              <w:t>ngoing</w:t>
            </w:r>
          </w:p>
        </w:tc>
      </w:tr>
      <w:tr w:rsidR="009A01DD" w:rsidRPr="00E807BA" w:rsidTr="008102D6">
        <w:trPr>
          <w:cantSplit/>
        </w:trPr>
        <w:tc>
          <w:tcPr>
            <w:tcW w:w="3067" w:type="dxa"/>
            <w:gridSpan w:val="3"/>
            <w:shd w:val="clear" w:color="auto" w:fill="auto"/>
          </w:tcPr>
          <w:p w:rsidR="009A01DD" w:rsidRPr="0076348A" w:rsidRDefault="009A01DD" w:rsidP="00DB5AE8">
            <w:pPr>
              <w:rPr>
                <w:rFonts w:ascii="Arial" w:hAnsi="Arial" w:cs="Arial"/>
                <w:sz w:val="20"/>
                <w:szCs w:val="20"/>
              </w:rPr>
            </w:pPr>
            <w:r w:rsidRPr="0076348A">
              <w:rPr>
                <w:rFonts w:ascii="Arial" w:hAnsi="Arial" w:cs="Arial"/>
                <w:sz w:val="20"/>
                <w:szCs w:val="20"/>
              </w:rPr>
              <w:t>Written examination (mid-semester written test – case study and multiple choice)</w:t>
            </w:r>
          </w:p>
        </w:tc>
        <w:tc>
          <w:tcPr>
            <w:tcW w:w="1847" w:type="dxa"/>
            <w:gridSpan w:val="3"/>
            <w:shd w:val="clear" w:color="auto" w:fill="auto"/>
          </w:tcPr>
          <w:p w:rsidR="009A01DD" w:rsidRDefault="009A01DD" w:rsidP="00DB5AE8">
            <w:pPr>
              <w:rPr>
                <w:rFonts w:ascii="Arial" w:hAnsi="Arial" w:cs="Arial"/>
                <w:sz w:val="20"/>
                <w:szCs w:val="20"/>
              </w:rPr>
            </w:pPr>
            <w:r w:rsidRPr="00966189">
              <w:rPr>
                <w:rFonts w:ascii="Arial" w:hAnsi="Arial" w:cs="Arial"/>
                <w:sz w:val="20"/>
                <w:szCs w:val="20"/>
              </w:rPr>
              <w:t>1</w:t>
            </w:r>
          </w:p>
          <w:p w:rsidR="009A01DD" w:rsidRPr="009A01DD" w:rsidRDefault="009A01DD" w:rsidP="009A01DD">
            <w:pPr>
              <w:rPr>
                <w:rFonts w:ascii="Arial" w:hAnsi="Arial" w:cs="Arial"/>
                <w:sz w:val="20"/>
                <w:szCs w:val="20"/>
              </w:rPr>
            </w:pPr>
          </w:p>
        </w:tc>
        <w:tc>
          <w:tcPr>
            <w:tcW w:w="1843" w:type="dxa"/>
            <w:gridSpan w:val="4"/>
            <w:shd w:val="clear" w:color="auto" w:fill="auto"/>
          </w:tcPr>
          <w:p w:rsidR="009A01DD" w:rsidRPr="00966189" w:rsidRDefault="000E18DE" w:rsidP="00DB5AE8">
            <w:pPr>
              <w:rPr>
                <w:rFonts w:ascii="Arial" w:hAnsi="Arial" w:cs="Arial"/>
                <w:sz w:val="20"/>
                <w:szCs w:val="20"/>
              </w:rPr>
            </w:pPr>
            <w:r>
              <w:rPr>
                <w:rFonts w:ascii="Arial" w:hAnsi="Arial" w:cs="Arial"/>
                <w:sz w:val="20"/>
                <w:szCs w:val="20"/>
              </w:rPr>
              <w:t>1</w:t>
            </w:r>
            <w:r w:rsidR="009A01DD" w:rsidRPr="00966189">
              <w:rPr>
                <w:rFonts w:ascii="Arial" w:hAnsi="Arial" w:cs="Arial"/>
                <w:sz w:val="20"/>
                <w:szCs w:val="20"/>
              </w:rPr>
              <w:t xml:space="preserve"> hour</w:t>
            </w:r>
          </w:p>
        </w:tc>
        <w:tc>
          <w:tcPr>
            <w:tcW w:w="1415" w:type="dxa"/>
            <w:gridSpan w:val="2"/>
            <w:shd w:val="clear" w:color="auto" w:fill="auto"/>
          </w:tcPr>
          <w:p w:rsidR="009A01DD" w:rsidRPr="00966189" w:rsidRDefault="000E18DE" w:rsidP="00DB5AE8">
            <w:pPr>
              <w:rPr>
                <w:rFonts w:ascii="Arial" w:hAnsi="Arial" w:cs="Arial"/>
                <w:sz w:val="20"/>
                <w:szCs w:val="20"/>
              </w:rPr>
            </w:pPr>
            <w:r>
              <w:rPr>
                <w:rFonts w:ascii="Arial" w:hAnsi="Arial" w:cs="Arial"/>
                <w:sz w:val="20"/>
                <w:szCs w:val="20"/>
              </w:rPr>
              <w:t>1</w:t>
            </w:r>
            <w:r w:rsidR="009A01DD" w:rsidRPr="00966189">
              <w:rPr>
                <w:rFonts w:ascii="Arial" w:hAnsi="Arial" w:cs="Arial"/>
                <w:sz w:val="20"/>
                <w:szCs w:val="20"/>
              </w:rPr>
              <w:t xml:space="preserve">0% </w:t>
            </w:r>
          </w:p>
        </w:tc>
        <w:tc>
          <w:tcPr>
            <w:tcW w:w="2284" w:type="dxa"/>
            <w:gridSpan w:val="4"/>
            <w:shd w:val="clear" w:color="auto" w:fill="auto"/>
          </w:tcPr>
          <w:p w:rsidR="009A01DD" w:rsidRPr="00966189" w:rsidRDefault="009A01DD" w:rsidP="00DB5AE8">
            <w:pPr>
              <w:rPr>
                <w:rFonts w:ascii="Arial" w:hAnsi="Arial" w:cs="Arial"/>
              </w:rPr>
            </w:pPr>
            <w:r w:rsidRPr="00966189">
              <w:rPr>
                <w:rFonts w:ascii="Arial" w:hAnsi="Arial" w:cs="Arial"/>
                <w:sz w:val="20"/>
                <w:szCs w:val="20"/>
              </w:rPr>
              <w:t xml:space="preserve">Mid-semester </w:t>
            </w:r>
          </w:p>
        </w:tc>
      </w:tr>
      <w:tr w:rsidR="009A01DD" w:rsidRPr="00E807BA" w:rsidTr="008102D6">
        <w:trPr>
          <w:cantSplit/>
        </w:trPr>
        <w:tc>
          <w:tcPr>
            <w:tcW w:w="3067" w:type="dxa"/>
            <w:gridSpan w:val="3"/>
            <w:shd w:val="clear" w:color="auto" w:fill="auto"/>
          </w:tcPr>
          <w:p w:rsidR="009A01DD" w:rsidRPr="0076348A" w:rsidRDefault="009A01DD" w:rsidP="00DB5AE8">
            <w:pPr>
              <w:rPr>
                <w:rFonts w:ascii="Arial" w:hAnsi="Arial" w:cs="Arial"/>
                <w:sz w:val="20"/>
                <w:szCs w:val="20"/>
              </w:rPr>
            </w:pPr>
            <w:r w:rsidRPr="0076348A">
              <w:rPr>
                <w:rFonts w:ascii="Arial" w:hAnsi="Arial" w:cs="Arial"/>
                <w:sz w:val="20"/>
                <w:szCs w:val="20"/>
              </w:rPr>
              <w:t>Set Assignment (workshop participation: workshop on codification and progressive development of International Environmental Law in form of a simulated international legal conference with written substantiated country-specific legal proposals and draft convention)</w:t>
            </w:r>
          </w:p>
        </w:tc>
        <w:tc>
          <w:tcPr>
            <w:tcW w:w="1847" w:type="dxa"/>
            <w:gridSpan w:val="3"/>
            <w:shd w:val="clear" w:color="auto" w:fill="auto"/>
          </w:tcPr>
          <w:p w:rsidR="009A01DD" w:rsidRPr="00966189" w:rsidRDefault="009A01DD" w:rsidP="00DB5AE8">
            <w:pPr>
              <w:rPr>
                <w:rFonts w:ascii="Arial" w:hAnsi="Arial" w:cs="Arial"/>
                <w:sz w:val="20"/>
                <w:szCs w:val="20"/>
              </w:rPr>
            </w:pPr>
            <w:r w:rsidRPr="00966189">
              <w:rPr>
                <w:rFonts w:ascii="Arial" w:hAnsi="Arial" w:cs="Arial"/>
                <w:sz w:val="20"/>
                <w:szCs w:val="20"/>
              </w:rPr>
              <w:t>1 written legally substantiated proposal per student on workshop topic(s),</w:t>
            </w:r>
          </w:p>
          <w:p w:rsidR="009A01DD" w:rsidRPr="00966189" w:rsidRDefault="009A01DD" w:rsidP="00DB5AE8">
            <w:pPr>
              <w:rPr>
                <w:rFonts w:ascii="Arial" w:hAnsi="Arial" w:cs="Arial"/>
                <w:sz w:val="20"/>
                <w:szCs w:val="20"/>
              </w:rPr>
            </w:pPr>
            <w:r w:rsidRPr="00966189">
              <w:rPr>
                <w:rFonts w:ascii="Arial" w:hAnsi="Arial" w:cs="Arial"/>
                <w:sz w:val="20"/>
                <w:szCs w:val="20"/>
              </w:rPr>
              <w:t xml:space="preserve">1 written convention draft (group work)  </w:t>
            </w:r>
          </w:p>
        </w:tc>
        <w:tc>
          <w:tcPr>
            <w:tcW w:w="1843" w:type="dxa"/>
            <w:gridSpan w:val="4"/>
            <w:shd w:val="clear" w:color="auto" w:fill="auto"/>
          </w:tcPr>
          <w:p w:rsidR="009A01DD" w:rsidRPr="00966189" w:rsidRDefault="009A01DD" w:rsidP="000E18DE">
            <w:pPr>
              <w:rPr>
                <w:rFonts w:ascii="Arial" w:hAnsi="Arial" w:cs="Arial"/>
                <w:sz w:val="20"/>
                <w:szCs w:val="20"/>
              </w:rPr>
            </w:pPr>
            <w:r w:rsidRPr="00966189">
              <w:rPr>
                <w:rFonts w:ascii="Arial" w:hAnsi="Arial" w:cs="Arial"/>
                <w:sz w:val="20"/>
                <w:szCs w:val="20"/>
              </w:rPr>
              <w:t xml:space="preserve">2000 words on legally substantiated proposal; 500 – 1000 words on draft convention </w:t>
            </w:r>
          </w:p>
        </w:tc>
        <w:tc>
          <w:tcPr>
            <w:tcW w:w="1415" w:type="dxa"/>
            <w:gridSpan w:val="2"/>
            <w:shd w:val="clear" w:color="auto" w:fill="auto"/>
          </w:tcPr>
          <w:p w:rsidR="009A01DD" w:rsidRPr="00966189" w:rsidRDefault="000E18DE" w:rsidP="00DB5AE8">
            <w:pPr>
              <w:rPr>
                <w:rFonts w:ascii="Arial" w:hAnsi="Arial" w:cs="Arial"/>
                <w:sz w:val="20"/>
                <w:szCs w:val="20"/>
              </w:rPr>
            </w:pPr>
            <w:r>
              <w:rPr>
                <w:rFonts w:ascii="Arial" w:hAnsi="Arial" w:cs="Arial"/>
                <w:sz w:val="20"/>
                <w:szCs w:val="20"/>
              </w:rPr>
              <w:t>3</w:t>
            </w:r>
            <w:r w:rsidR="009A01DD" w:rsidRPr="00966189">
              <w:rPr>
                <w:rFonts w:ascii="Arial" w:hAnsi="Arial" w:cs="Arial"/>
                <w:sz w:val="20"/>
                <w:szCs w:val="20"/>
              </w:rPr>
              <w:t>0%</w:t>
            </w:r>
          </w:p>
        </w:tc>
        <w:tc>
          <w:tcPr>
            <w:tcW w:w="2284" w:type="dxa"/>
            <w:gridSpan w:val="4"/>
            <w:shd w:val="clear" w:color="auto" w:fill="auto"/>
          </w:tcPr>
          <w:p w:rsidR="009A01DD" w:rsidRPr="00966189" w:rsidRDefault="009A01DD" w:rsidP="00DB5AE8">
            <w:pPr>
              <w:rPr>
                <w:rFonts w:ascii="Arial" w:hAnsi="Arial" w:cs="Arial"/>
              </w:rPr>
            </w:pPr>
            <w:r>
              <w:rPr>
                <w:rFonts w:ascii="Arial" w:hAnsi="Arial" w:cs="Arial"/>
                <w:sz w:val="20"/>
                <w:szCs w:val="20"/>
              </w:rPr>
              <w:t>Week 13</w:t>
            </w:r>
          </w:p>
        </w:tc>
      </w:tr>
      <w:tr w:rsidR="009A01DD" w:rsidRPr="00E807BA" w:rsidTr="008102D6">
        <w:trPr>
          <w:cantSplit/>
        </w:trPr>
        <w:tc>
          <w:tcPr>
            <w:tcW w:w="3067" w:type="dxa"/>
            <w:gridSpan w:val="3"/>
            <w:shd w:val="clear" w:color="auto" w:fill="auto"/>
          </w:tcPr>
          <w:p w:rsidR="009A01DD" w:rsidRPr="0076348A" w:rsidRDefault="009A01DD" w:rsidP="009A01DD">
            <w:pPr>
              <w:pStyle w:val="Heading7"/>
              <w:numPr>
                <w:ilvl w:val="6"/>
                <w:numId w:val="0"/>
              </w:numPr>
              <w:tabs>
                <w:tab w:val="num" w:pos="0"/>
              </w:tabs>
              <w:suppressAutoHyphens/>
              <w:ind w:left="1296" w:hanging="1296"/>
              <w:rPr>
                <w:sz w:val="20"/>
                <w:szCs w:val="20"/>
              </w:rPr>
            </w:pPr>
            <w:r w:rsidRPr="0076348A">
              <w:rPr>
                <w:b w:val="0"/>
                <w:sz w:val="20"/>
                <w:szCs w:val="20"/>
              </w:rPr>
              <w:t>Written examination (final exam)</w:t>
            </w:r>
          </w:p>
        </w:tc>
        <w:tc>
          <w:tcPr>
            <w:tcW w:w="1847" w:type="dxa"/>
            <w:gridSpan w:val="3"/>
            <w:shd w:val="clear" w:color="auto" w:fill="auto"/>
          </w:tcPr>
          <w:p w:rsidR="009A01DD" w:rsidRPr="00966189" w:rsidRDefault="009A01DD" w:rsidP="00DB5AE8">
            <w:pPr>
              <w:rPr>
                <w:rFonts w:ascii="Arial" w:hAnsi="Arial" w:cs="Arial"/>
                <w:sz w:val="20"/>
                <w:szCs w:val="20"/>
              </w:rPr>
            </w:pPr>
            <w:r w:rsidRPr="00966189">
              <w:rPr>
                <w:rFonts w:ascii="Arial" w:hAnsi="Arial" w:cs="Arial"/>
                <w:sz w:val="20"/>
                <w:szCs w:val="20"/>
              </w:rPr>
              <w:t>1</w:t>
            </w:r>
          </w:p>
        </w:tc>
        <w:tc>
          <w:tcPr>
            <w:tcW w:w="1843" w:type="dxa"/>
            <w:gridSpan w:val="4"/>
            <w:shd w:val="clear" w:color="auto" w:fill="auto"/>
          </w:tcPr>
          <w:p w:rsidR="009A01DD" w:rsidRPr="00966189" w:rsidRDefault="009A01DD" w:rsidP="00DB5AE8">
            <w:pPr>
              <w:rPr>
                <w:rFonts w:ascii="Arial" w:hAnsi="Arial" w:cs="Arial"/>
                <w:sz w:val="20"/>
                <w:szCs w:val="20"/>
              </w:rPr>
            </w:pPr>
            <w:r w:rsidRPr="00966189">
              <w:rPr>
                <w:rFonts w:ascii="Arial" w:hAnsi="Arial" w:cs="Arial"/>
                <w:sz w:val="20"/>
                <w:szCs w:val="20"/>
              </w:rPr>
              <w:t>3 hours</w:t>
            </w:r>
          </w:p>
        </w:tc>
        <w:tc>
          <w:tcPr>
            <w:tcW w:w="1415" w:type="dxa"/>
            <w:gridSpan w:val="2"/>
            <w:shd w:val="clear" w:color="auto" w:fill="auto"/>
          </w:tcPr>
          <w:p w:rsidR="009A01DD" w:rsidRPr="00966189" w:rsidRDefault="009A01DD" w:rsidP="00DB5AE8">
            <w:pPr>
              <w:rPr>
                <w:rFonts w:ascii="Arial" w:hAnsi="Arial" w:cs="Arial"/>
                <w:sz w:val="20"/>
                <w:szCs w:val="20"/>
              </w:rPr>
            </w:pPr>
            <w:r w:rsidRPr="00966189">
              <w:rPr>
                <w:rFonts w:ascii="Arial" w:hAnsi="Arial" w:cs="Arial"/>
                <w:sz w:val="20"/>
                <w:szCs w:val="20"/>
              </w:rPr>
              <w:t>50%</w:t>
            </w:r>
          </w:p>
        </w:tc>
        <w:tc>
          <w:tcPr>
            <w:tcW w:w="2284" w:type="dxa"/>
            <w:gridSpan w:val="4"/>
            <w:shd w:val="clear" w:color="auto" w:fill="auto"/>
          </w:tcPr>
          <w:p w:rsidR="009A01DD" w:rsidRPr="00966189" w:rsidRDefault="009A01DD" w:rsidP="00DB5AE8">
            <w:pPr>
              <w:rPr>
                <w:rFonts w:ascii="Arial" w:hAnsi="Arial" w:cs="Arial"/>
              </w:rPr>
            </w:pPr>
            <w:r w:rsidRPr="00966189">
              <w:rPr>
                <w:rFonts w:ascii="Arial" w:hAnsi="Arial" w:cs="Arial"/>
                <w:sz w:val="20"/>
                <w:szCs w:val="20"/>
              </w:rPr>
              <w:t>End of semester</w:t>
            </w:r>
          </w:p>
        </w:tc>
      </w:tr>
      <w:tr w:rsidR="00D52D51" w:rsidRPr="00E807BA" w:rsidTr="00D52D51">
        <w:trPr>
          <w:cantSplit/>
        </w:trPr>
        <w:tc>
          <w:tcPr>
            <w:tcW w:w="10456" w:type="dxa"/>
            <w:gridSpan w:val="16"/>
            <w:shd w:val="clear" w:color="auto" w:fill="auto"/>
          </w:tcPr>
          <w:p w:rsidR="00D52D51" w:rsidRDefault="00D52D51" w:rsidP="009B14D4">
            <w:pPr>
              <w:rPr>
                <w:rFonts w:ascii="Arial" w:hAnsi="Arial" w:cs="Arial"/>
                <w:sz w:val="20"/>
                <w:szCs w:val="20"/>
              </w:rPr>
            </w:pPr>
          </w:p>
        </w:tc>
      </w:tr>
    </w:tbl>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850"/>
        <w:gridCol w:w="567"/>
        <w:gridCol w:w="5670"/>
      </w:tblGrid>
      <w:tr w:rsidR="00A3537D" w:rsidRPr="00E807BA" w:rsidTr="00E9147A">
        <w:trPr>
          <w:cantSplit/>
        </w:trPr>
        <w:tc>
          <w:tcPr>
            <w:tcW w:w="10456" w:type="dxa"/>
            <w:gridSpan w:val="4"/>
            <w:tcBorders>
              <w:bottom w:val="single" w:sz="4" w:space="0" w:color="auto"/>
            </w:tcBorders>
            <w:shd w:val="clear" w:color="auto" w:fill="D9D9D9" w:themeFill="background1" w:themeFillShade="D9"/>
          </w:tcPr>
          <w:p w:rsidR="00A3537D" w:rsidRPr="00BC4B2E" w:rsidRDefault="00484DEB" w:rsidP="00BE750E">
            <w:pPr>
              <w:rPr>
                <w:rFonts w:ascii="Arial" w:hAnsi="Arial" w:cs="Arial"/>
                <w:b/>
                <w:sz w:val="18"/>
                <w:szCs w:val="18"/>
              </w:rPr>
            </w:pPr>
            <w:r w:rsidRPr="00BC4B2E">
              <w:rPr>
                <w:rFonts w:ascii="Arial" w:hAnsi="Arial" w:cs="Arial"/>
                <w:b/>
                <w:sz w:val="26"/>
                <w:szCs w:val="26"/>
                <w:u w:val="single"/>
              </w:rPr>
              <w:t>Module</w:t>
            </w:r>
            <w:r w:rsidR="00DF1F81" w:rsidRPr="00BC4B2E">
              <w:rPr>
                <w:rFonts w:ascii="Arial" w:hAnsi="Arial" w:cs="Arial"/>
                <w:b/>
                <w:sz w:val="26"/>
                <w:szCs w:val="26"/>
                <w:u w:val="single"/>
              </w:rPr>
              <w:t xml:space="preserve"> Outcomes</w:t>
            </w:r>
          </w:p>
        </w:tc>
      </w:tr>
      <w:tr w:rsidR="00DF1F81" w:rsidRPr="00E807BA" w:rsidTr="00E9147A">
        <w:trPr>
          <w:cantSplit/>
          <w:trHeight w:val="1015"/>
        </w:trPr>
        <w:tc>
          <w:tcPr>
            <w:tcW w:w="4219" w:type="dxa"/>
            <w:gridSpan w:val="2"/>
            <w:vMerge w:val="restart"/>
            <w:tcBorders>
              <w:top w:val="single" w:sz="4" w:space="0" w:color="auto"/>
              <w:bottom w:val="single" w:sz="4" w:space="0" w:color="auto"/>
              <w:right w:val="single" w:sz="4" w:space="0" w:color="auto"/>
            </w:tcBorders>
            <w:shd w:val="clear" w:color="auto" w:fill="auto"/>
          </w:tcPr>
          <w:p w:rsidR="00BB7450" w:rsidRDefault="00B42840" w:rsidP="008F3B08">
            <w:pPr>
              <w:rPr>
                <w:rFonts w:ascii="Arial" w:hAnsi="Arial" w:cs="Arial"/>
                <w:b/>
                <w:i/>
                <w:noProof/>
                <w:sz w:val="20"/>
                <w:szCs w:val="20"/>
                <w:u w:val="single"/>
              </w:rPr>
            </w:pPr>
            <w:r w:rsidRPr="00B42840">
              <w:rPr>
                <w:rFonts w:ascii="Arial" w:hAnsi="Arial" w:cs="Arial"/>
                <w:b/>
                <w:i/>
                <w:noProof/>
                <w:sz w:val="20"/>
                <w:szCs w:val="20"/>
                <w:u w:val="single"/>
                <w:lang w:val="bs-Latn-BA" w:eastAsia="bs-Latn-BA"/>
              </w:rPr>
              <w:pict>
                <v:line id="Line 36" o:spid="_x0000_s1026" style="position:absolute;z-index:251681792;visibility:visible;mso-wrap-distance-top:-3e-5mm;mso-wrap-distance-bottom:-3e-5mm;mso-position-horizontal-relative:text;mso-position-vertical-relative:text" from="207.75pt,97.8pt" to="231.5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" o:allowincell="f">
                  <v:stroke endarrow="block"/>
                </v:line>
              </w:pict>
            </w:r>
            <w:r>
              <w:rPr>
                <w:rFonts w:ascii="Arial" w:hAnsi="Arial" w:cs="Arial"/>
                <w:b/>
                <w:i/>
                <w:noProof/>
                <w:sz w:val="20"/>
                <w:szCs w:val="20"/>
                <w:u w:val="single"/>
                <w:lang w:eastAsia="en-GB"/>
              </w:rPr>
              <w:pict>
                <v:line id="Line 39" o:spid="_x0000_s1033" style="position:absolute;z-index:251689984;visibility:visible;mso-wrap-distance-top:-3e-5mm;mso-wrap-distance-bottom:-3e-5mm;mso-position-horizontal-relative:text;mso-position-vertical-relative:text" from="207.75pt,247.8pt" to="231.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" o:allowincell="f">
                  <v:stroke endarrow="block"/>
                </v:line>
              </w:pict>
            </w:r>
            <w:r w:rsidR="00A97EAC" w:rsidRPr="00BC4B2E">
              <w:rPr>
                <w:rFonts w:ascii="Arial" w:hAnsi="Arial" w:cs="Arial"/>
                <w:b/>
                <w:i/>
                <w:noProof/>
                <w:sz w:val="20"/>
                <w:szCs w:val="20"/>
                <w:u w:val="single"/>
              </w:rPr>
              <w:t>Intended Learning Outcomes</w:t>
            </w:r>
            <w:r w:rsidR="00DF1F81" w:rsidRPr="00BC4B2E">
              <w:rPr>
                <w:rFonts w:ascii="Arial" w:hAnsi="Arial" w:cs="Arial"/>
                <w:b/>
                <w:i/>
                <w:noProof/>
                <w:sz w:val="20"/>
                <w:szCs w:val="20"/>
                <w:u w:val="single"/>
              </w:rPr>
              <w:t>:</w:t>
            </w:r>
          </w:p>
          <w:p w:rsidR="00EA40B3" w:rsidRPr="008F3B08" w:rsidRDefault="00EA40B3" w:rsidP="008F3B08">
            <w:pPr>
              <w:rPr>
                <w:rFonts w:ascii="Arial" w:hAnsi="Arial" w:cs="Arial"/>
                <w:b/>
                <w:i/>
                <w:noProof/>
                <w:sz w:val="20"/>
                <w:szCs w:val="20"/>
                <w:u w:val="single"/>
              </w:rPr>
            </w:pPr>
          </w:p>
          <w:p w:rsidR="009A01DD" w:rsidRPr="00966189" w:rsidRDefault="009A01DD" w:rsidP="009A01DD">
            <w:pPr>
              <w:pStyle w:val="ListParagraph"/>
              <w:numPr>
                <w:ilvl w:val="0"/>
                <w:numId w:val="38"/>
              </w:numPr>
              <w:suppressAutoHyphens/>
              <w:contextualSpacing w:val="0"/>
              <w:rPr>
                <w:rFonts w:ascii="Arial" w:hAnsi="Arial" w:cs="Arial"/>
                <w:sz w:val="20"/>
                <w:szCs w:val="20"/>
              </w:rPr>
            </w:pPr>
            <w:r w:rsidRPr="00966189">
              <w:rPr>
                <w:rFonts w:ascii="Arial" w:hAnsi="Arial" w:cs="Arial"/>
                <w:sz w:val="20"/>
                <w:szCs w:val="20"/>
              </w:rPr>
              <w:t>Awareness of how the principles and rules of International Law apply at National, Regional and State level and analysis of the norms, legal structures and organisations</w:t>
            </w:r>
            <w:r>
              <w:rPr>
                <w:rFonts w:ascii="Arial" w:hAnsi="Arial" w:cs="Arial"/>
                <w:sz w:val="20"/>
                <w:szCs w:val="20"/>
              </w:rPr>
              <w:t xml:space="preserve"> that guide and direct such law;</w:t>
            </w:r>
          </w:p>
          <w:p w:rsidR="009A01DD" w:rsidRPr="00966189" w:rsidRDefault="009A01DD" w:rsidP="009A01DD">
            <w:pPr>
              <w:pStyle w:val="ListParagraph"/>
              <w:numPr>
                <w:ilvl w:val="0"/>
                <w:numId w:val="38"/>
              </w:numPr>
              <w:suppressAutoHyphens/>
              <w:contextualSpacing w:val="0"/>
              <w:rPr>
                <w:rFonts w:ascii="Arial" w:hAnsi="Arial" w:cs="Arial"/>
                <w:sz w:val="20"/>
                <w:szCs w:val="20"/>
              </w:rPr>
            </w:pPr>
            <w:r>
              <w:rPr>
                <w:rFonts w:ascii="Arial" w:hAnsi="Arial" w:cs="Arial"/>
                <w:sz w:val="20"/>
                <w:szCs w:val="20"/>
              </w:rPr>
              <w:t xml:space="preserve">Ability to analyse the </w:t>
            </w:r>
            <w:r w:rsidRPr="00966189">
              <w:rPr>
                <w:rFonts w:ascii="Arial" w:hAnsi="Arial" w:cs="Arial"/>
                <w:sz w:val="20"/>
                <w:szCs w:val="20"/>
              </w:rPr>
              <w:t xml:space="preserve"> strengths and weaknesses in International Law</w:t>
            </w:r>
            <w:r>
              <w:rPr>
                <w:rFonts w:ascii="Arial" w:hAnsi="Arial" w:cs="Arial"/>
                <w:sz w:val="20"/>
                <w:szCs w:val="20"/>
              </w:rPr>
              <w:t>,</w:t>
            </w:r>
            <w:r w:rsidRPr="00966189">
              <w:rPr>
                <w:rFonts w:ascii="Arial" w:hAnsi="Arial" w:cs="Arial"/>
                <w:sz w:val="20"/>
                <w:szCs w:val="20"/>
              </w:rPr>
              <w:t xml:space="preserve"> understand the causes </w:t>
            </w:r>
            <w:r>
              <w:rPr>
                <w:rFonts w:ascii="Arial" w:hAnsi="Arial" w:cs="Arial"/>
                <w:sz w:val="20"/>
                <w:szCs w:val="20"/>
              </w:rPr>
              <w:t>and form a cohesive argument;</w:t>
            </w:r>
          </w:p>
          <w:p w:rsidR="009A01DD" w:rsidRDefault="009A01DD" w:rsidP="009A01DD">
            <w:pPr>
              <w:pStyle w:val="ListParagraph"/>
              <w:numPr>
                <w:ilvl w:val="0"/>
                <w:numId w:val="38"/>
              </w:numPr>
              <w:suppressAutoHyphens/>
              <w:contextualSpacing w:val="0"/>
              <w:rPr>
                <w:rFonts w:ascii="Arial" w:hAnsi="Arial" w:cs="Arial"/>
                <w:sz w:val="20"/>
                <w:szCs w:val="20"/>
              </w:rPr>
            </w:pPr>
            <w:r w:rsidRPr="00966189">
              <w:rPr>
                <w:rFonts w:ascii="Arial" w:hAnsi="Arial" w:cs="Arial"/>
                <w:sz w:val="20"/>
                <w:szCs w:val="20"/>
              </w:rPr>
              <w:t>Analysis of Treaty Structure in International Envir</w:t>
            </w:r>
            <w:r>
              <w:rPr>
                <w:rFonts w:ascii="Arial" w:hAnsi="Arial" w:cs="Arial"/>
                <w:sz w:val="20"/>
                <w:szCs w:val="20"/>
              </w:rPr>
              <w:t>onmental Law and how different e</w:t>
            </w:r>
            <w:r w:rsidRPr="00966189">
              <w:rPr>
                <w:rFonts w:ascii="Arial" w:hAnsi="Arial" w:cs="Arial"/>
                <w:sz w:val="20"/>
                <w:szCs w:val="20"/>
              </w:rPr>
              <w:t>nvironmental problems may require different</w:t>
            </w:r>
            <w:r>
              <w:rPr>
                <w:rFonts w:ascii="Arial" w:hAnsi="Arial" w:cs="Arial"/>
                <w:sz w:val="20"/>
                <w:szCs w:val="20"/>
              </w:rPr>
              <w:t xml:space="preserve"> legal formulas and imperatives;</w:t>
            </w:r>
          </w:p>
          <w:p w:rsidR="00CA655E" w:rsidRPr="009A01DD" w:rsidRDefault="009A01DD" w:rsidP="009A01DD">
            <w:pPr>
              <w:pStyle w:val="ListParagraph"/>
              <w:numPr>
                <w:ilvl w:val="0"/>
                <w:numId w:val="38"/>
              </w:numPr>
              <w:suppressAutoHyphens/>
              <w:contextualSpacing w:val="0"/>
              <w:rPr>
                <w:rFonts w:ascii="Arial" w:hAnsi="Arial" w:cs="Arial"/>
                <w:sz w:val="20"/>
                <w:szCs w:val="20"/>
              </w:rPr>
            </w:pPr>
            <w:r w:rsidRPr="009A01DD">
              <w:rPr>
                <w:rFonts w:ascii="Arial" w:hAnsi="Arial" w:cs="Arial"/>
                <w:sz w:val="20"/>
                <w:szCs w:val="20"/>
              </w:rPr>
              <w:t>Deeper appreciation of the disciplines and competing social imperatives that inter-face with International</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1F81" w:rsidRPr="00BC4B2E" w:rsidRDefault="00DF1F81" w:rsidP="00FF7CCE">
            <w:pPr>
              <w:rPr>
                <w:rFonts w:ascii="Arial" w:hAnsi="Arial" w:cs="Arial"/>
                <w:b/>
                <w:i/>
                <w:sz w:val="20"/>
                <w:szCs w:val="20"/>
                <w:u w:val="single"/>
              </w:rPr>
            </w:pPr>
          </w:p>
        </w:tc>
        <w:tc>
          <w:tcPr>
            <w:tcW w:w="5670" w:type="dxa"/>
            <w:tcBorders>
              <w:top w:val="single" w:sz="4" w:space="0" w:color="auto"/>
              <w:left w:val="single" w:sz="4" w:space="0" w:color="auto"/>
              <w:bottom w:val="single" w:sz="4" w:space="0" w:color="auto"/>
            </w:tcBorders>
            <w:shd w:val="clear" w:color="auto" w:fill="auto"/>
          </w:tcPr>
          <w:p w:rsidR="00DF1F81" w:rsidRDefault="00231347" w:rsidP="00FF7CCE">
            <w:pPr>
              <w:rPr>
                <w:rFonts w:ascii="Arial" w:hAnsi="Arial" w:cs="Arial"/>
                <w:b/>
                <w:i/>
                <w:sz w:val="20"/>
                <w:szCs w:val="20"/>
                <w:u w:val="single"/>
              </w:rPr>
            </w:pPr>
            <w:r>
              <w:rPr>
                <w:rFonts w:ascii="Arial" w:hAnsi="Arial" w:cs="Arial"/>
                <w:b/>
                <w:i/>
                <w:sz w:val="20"/>
                <w:szCs w:val="20"/>
                <w:u w:val="single"/>
              </w:rPr>
              <w:t>Teaching/L</w:t>
            </w:r>
            <w:r w:rsidR="00DF1F81" w:rsidRPr="00BC4B2E">
              <w:rPr>
                <w:rFonts w:ascii="Arial" w:hAnsi="Arial" w:cs="Arial"/>
                <w:b/>
                <w:i/>
                <w:sz w:val="20"/>
                <w:szCs w:val="20"/>
                <w:u w:val="single"/>
              </w:rPr>
              <w:t xml:space="preserve">earning </w:t>
            </w:r>
            <w:r>
              <w:rPr>
                <w:rFonts w:ascii="Arial" w:hAnsi="Arial" w:cs="Arial"/>
                <w:b/>
                <w:i/>
                <w:sz w:val="20"/>
                <w:szCs w:val="20"/>
                <w:u w:val="single"/>
              </w:rPr>
              <w:t>S</w:t>
            </w:r>
            <w:r w:rsidR="00DF1F81" w:rsidRPr="00BC4B2E">
              <w:rPr>
                <w:rFonts w:ascii="Arial" w:hAnsi="Arial" w:cs="Arial"/>
                <w:b/>
                <w:i/>
                <w:sz w:val="20"/>
                <w:szCs w:val="20"/>
                <w:u w:val="single"/>
              </w:rPr>
              <w:t>trateg</w:t>
            </w:r>
            <w:r>
              <w:rPr>
                <w:rFonts w:ascii="Arial" w:hAnsi="Arial" w:cs="Arial"/>
                <w:b/>
                <w:i/>
                <w:sz w:val="20"/>
                <w:szCs w:val="20"/>
                <w:u w:val="single"/>
              </w:rPr>
              <w:t>y</w:t>
            </w:r>
            <w:r w:rsidR="00DF1F81" w:rsidRPr="00BC4B2E">
              <w:rPr>
                <w:rFonts w:ascii="Arial" w:hAnsi="Arial" w:cs="Arial"/>
                <w:b/>
                <w:i/>
                <w:sz w:val="20"/>
                <w:szCs w:val="20"/>
                <w:u w:val="single"/>
              </w:rPr>
              <w:t>:</w:t>
            </w:r>
          </w:p>
          <w:p w:rsidR="009B14D4" w:rsidRPr="00A2017C" w:rsidRDefault="009B14D4" w:rsidP="00A2017C">
            <w:pPr>
              <w:rPr>
                <w:rFonts w:ascii="Arial" w:hAnsi="Arial" w:cs="Arial"/>
                <w:i/>
                <w:sz w:val="18"/>
                <w:szCs w:val="18"/>
              </w:rPr>
            </w:pPr>
          </w:p>
          <w:p w:rsidR="009A01DD" w:rsidRPr="00966189" w:rsidRDefault="009A01DD" w:rsidP="009A01DD">
            <w:pPr>
              <w:pStyle w:val="ListParagraph"/>
              <w:numPr>
                <w:ilvl w:val="0"/>
                <w:numId w:val="39"/>
              </w:numPr>
              <w:suppressAutoHyphens/>
              <w:contextualSpacing w:val="0"/>
              <w:rPr>
                <w:rFonts w:ascii="Arial" w:hAnsi="Arial" w:cs="Arial"/>
                <w:sz w:val="20"/>
                <w:szCs w:val="20"/>
              </w:rPr>
            </w:pPr>
            <w:r w:rsidRPr="00966189">
              <w:rPr>
                <w:rFonts w:ascii="Arial" w:hAnsi="Arial" w:cs="Arial"/>
                <w:sz w:val="20"/>
                <w:szCs w:val="20"/>
              </w:rPr>
              <w:t>Lectures provide</w:t>
            </w:r>
            <w:r>
              <w:rPr>
                <w:rFonts w:ascii="Arial" w:hAnsi="Arial" w:cs="Arial"/>
                <w:sz w:val="20"/>
                <w:szCs w:val="20"/>
              </w:rPr>
              <w:t xml:space="preserve"> the core information (ILO: 1-6)</w:t>
            </w:r>
          </w:p>
          <w:p w:rsidR="009A01DD" w:rsidRPr="00966189" w:rsidRDefault="009A01DD" w:rsidP="009A01DD">
            <w:pPr>
              <w:pStyle w:val="ListParagraph"/>
              <w:numPr>
                <w:ilvl w:val="0"/>
                <w:numId w:val="39"/>
              </w:numPr>
              <w:suppressAutoHyphens/>
              <w:contextualSpacing w:val="0"/>
              <w:rPr>
                <w:rFonts w:ascii="Arial" w:hAnsi="Arial" w:cs="Arial"/>
                <w:sz w:val="20"/>
                <w:szCs w:val="20"/>
              </w:rPr>
            </w:pPr>
            <w:r>
              <w:rPr>
                <w:rFonts w:ascii="Arial" w:hAnsi="Arial" w:cs="Arial"/>
                <w:sz w:val="20"/>
                <w:szCs w:val="20"/>
              </w:rPr>
              <w:t xml:space="preserve">Seminars </w:t>
            </w:r>
            <w:r w:rsidRPr="00966189">
              <w:rPr>
                <w:rFonts w:ascii="Arial" w:hAnsi="Arial" w:cs="Arial"/>
                <w:sz w:val="20"/>
                <w:szCs w:val="20"/>
              </w:rPr>
              <w:t>operate as a platform for group discussion, debate, presentations and case-study analysis.(ILO:3-</w:t>
            </w:r>
            <w:r>
              <w:rPr>
                <w:rFonts w:ascii="Arial" w:hAnsi="Arial" w:cs="Arial"/>
                <w:sz w:val="20"/>
                <w:szCs w:val="20"/>
              </w:rPr>
              <w:t>6</w:t>
            </w:r>
            <w:r w:rsidRPr="00966189">
              <w:rPr>
                <w:rFonts w:ascii="Arial" w:hAnsi="Arial" w:cs="Arial"/>
                <w:sz w:val="20"/>
                <w:szCs w:val="20"/>
              </w:rPr>
              <w:t>)</w:t>
            </w:r>
          </w:p>
          <w:p w:rsidR="009A01DD" w:rsidRPr="00966189" w:rsidRDefault="009A01DD" w:rsidP="009A01DD">
            <w:pPr>
              <w:pStyle w:val="ListParagraph"/>
              <w:numPr>
                <w:ilvl w:val="0"/>
                <w:numId w:val="39"/>
              </w:numPr>
              <w:suppressAutoHyphens/>
              <w:contextualSpacing w:val="0"/>
              <w:rPr>
                <w:rFonts w:ascii="Arial" w:hAnsi="Arial" w:cs="Arial"/>
                <w:sz w:val="20"/>
                <w:szCs w:val="20"/>
              </w:rPr>
            </w:pPr>
            <w:r w:rsidRPr="00966189">
              <w:rPr>
                <w:rFonts w:ascii="Arial" w:hAnsi="Arial" w:cs="Arial"/>
                <w:sz w:val="20"/>
                <w:szCs w:val="20"/>
              </w:rPr>
              <w:t>Students will be set assignments which comp</w:t>
            </w:r>
            <w:r>
              <w:rPr>
                <w:rFonts w:ascii="Arial" w:hAnsi="Arial" w:cs="Arial"/>
                <w:sz w:val="20"/>
                <w:szCs w:val="20"/>
              </w:rPr>
              <w:t>lement the lectures and Seminars</w:t>
            </w:r>
            <w:r w:rsidRPr="00966189">
              <w:rPr>
                <w:rFonts w:ascii="Arial" w:hAnsi="Arial" w:cs="Arial"/>
                <w:sz w:val="20"/>
                <w:szCs w:val="20"/>
              </w:rPr>
              <w:t xml:space="preserve"> (ILO:1-</w:t>
            </w:r>
            <w:r>
              <w:rPr>
                <w:rFonts w:ascii="Arial" w:hAnsi="Arial" w:cs="Arial"/>
                <w:sz w:val="20"/>
                <w:szCs w:val="20"/>
              </w:rPr>
              <w:t>5</w:t>
            </w:r>
            <w:r w:rsidRPr="00966189">
              <w:rPr>
                <w:rFonts w:ascii="Arial" w:hAnsi="Arial" w:cs="Arial"/>
                <w:sz w:val="20"/>
                <w:szCs w:val="20"/>
              </w:rPr>
              <w:t>)</w:t>
            </w:r>
          </w:p>
          <w:p w:rsidR="009A01DD" w:rsidRPr="00966189" w:rsidRDefault="009A01DD" w:rsidP="009A01DD">
            <w:pPr>
              <w:pStyle w:val="ListParagraph"/>
              <w:numPr>
                <w:ilvl w:val="0"/>
                <w:numId w:val="39"/>
              </w:numPr>
              <w:suppressAutoHyphens/>
              <w:contextualSpacing w:val="0"/>
              <w:rPr>
                <w:rFonts w:ascii="Arial" w:hAnsi="Arial" w:cs="Arial"/>
                <w:sz w:val="20"/>
                <w:szCs w:val="20"/>
              </w:rPr>
            </w:pPr>
            <w:r w:rsidRPr="00966189">
              <w:rPr>
                <w:rFonts w:ascii="Arial" w:hAnsi="Arial" w:cs="Arial"/>
                <w:sz w:val="20"/>
                <w:szCs w:val="20"/>
              </w:rPr>
              <w:t>Group discussions will enable students  to express and enhance their understanding of core topics (ILO: 3-</w:t>
            </w:r>
            <w:r>
              <w:rPr>
                <w:rFonts w:ascii="Arial" w:hAnsi="Arial" w:cs="Arial"/>
                <w:sz w:val="20"/>
                <w:szCs w:val="20"/>
              </w:rPr>
              <w:t>6</w:t>
            </w:r>
            <w:r w:rsidRPr="00966189">
              <w:rPr>
                <w:rFonts w:ascii="Arial" w:hAnsi="Arial" w:cs="Arial"/>
                <w:sz w:val="20"/>
                <w:szCs w:val="20"/>
              </w:rPr>
              <w:t>)</w:t>
            </w:r>
          </w:p>
          <w:p w:rsidR="009A01DD" w:rsidRPr="00966189" w:rsidRDefault="009A01DD" w:rsidP="009A01DD">
            <w:pPr>
              <w:pStyle w:val="ListParagraph"/>
              <w:numPr>
                <w:ilvl w:val="0"/>
                <w:numId w:val="39"/>
              </w:numPr>
              <w:suppressAutoHyphens/>
              <w:contextualSpacing w:val="0"/>
              <w:rPr>
                <w:rFonts w:ascii="Arial" w:hAnsi="Arial" w:cs="Arial"/>
                <w:sz w:val="20"/>
                <w:szCs w:val="20"/>
              </w:rPr>
            </w:pPr>
            <w:r w:rsidRPr="00966189">
              <w:rPr>
                <w:rFonts w:ascii="Arial" w:hAnsi="Arial" w:cs="Arial"/>
                <w:sz w:val="20"/>
                <w:szCs w:val="20"/>
              </w:rPr>
              <w:t>Individual case-study presentations in class will help students to obtain additional in-depth knowledge and receive guidance on specific topics (ILO: 3-</w:t>
            </w:r>
            <w:r>
              <w:rPr>
                <w:rFonts w:ascii="Arial" w:hAnsi="Arial" w:cs="Arial"/>
                <w:sz w:val="20"/>
                <w:szCs w:val="20"/>
              </w:rPr>
              <w:t>5</w:t>
            </w:r>
            <w:r w:rsidRPr="00966189">
              <w:rPr>
                <w:rFonts w:ascii="Arial" w:hAnsi="Arial" w:cs="Arial"/>
                <w:sz w:val="20"/>
                <w:szCs w:val="20"/>
              </w:rPr>
              <w:t>)</w:t>
            </w:r>
          </w:p>
          <w:p w:rsidR="009A01DD" w:rsidRDefault="009A01DD" w:rsidP="009A01DD">
            <w:pPr>
              <w:pStyle w:val="ListParagraph"/>
              <w:numPr>
                <w:ilvl w:val="0"/>
                <w:numId w:val="39"/>
              </w:numPr>
              <w:suppressAutoHyphens/>
              <w:contextualSpacing w:val="0"/>
              <w:rPr>
                <w:rFonts w:ascii="Arial" w:hAnsi="Arial" w:cs="Arial"/>
                <w:sz w:val="20"/>
                <w:szCs w:val="20"/>
              </w:rPr>
            </w:pPr>
            <w:r w:rsidRPr="00966189">
              <w:rPr>
                <w:rFonts w:ascii="Arial" w:hAnsi="Arial" w:cs="Arial"/>
                <w:sz w:val="20"/>
                <w:szCs w:val="20"/>
              </w:rPr>
              <w:t>Films (documentary) will provide students with valuable knowledge of practice enabling critical evaluation and inciting in-depth discussion on issues arising in International Environmental Law (ILO: 1-</w:t>
            </w:r>
            <w:r>
              <w:rPr>
                <w:rFonts w:ascii="Arial" w:hAnsi="Arial" w:cs="Arial"/>
                <w:sz w:val="20"/>
                <w:szCs w:val="20"/>
              </w:rPr>
              <w:t>6</w:t>
            </w:r>
            <w:r w:rsidRPr="00966189">
              <w:rPr>
                <w:rFonts w:ascii="Arial" w:hAnsi="Arial" w:cs="Arial"/>
                <w:sz w:val="20"/>
                <w:szCs w:val="20"/>
              </w:rPr>
              <w:t>)</w:t>
            </w:r>
          </w:p>
          <w:p w:rsidR="005A674B" w:rsidRPr="009A01DD" w:rsidRDefault="009A01DD" w:rsidP="009A01DD">
            <w:pPr>
              <w:pStyle w:val="ListParagraph"/>
              <w:numPr>
                <w:ilvl w:val="0"/>
                <w:numId w:val="39"/>
              </w:numPr>
              <w:suppressAutoHyphens/>
              <w:contextualSpacing w:val="0"/>
              <w:rPr>
                <w:rFonts w:ascii="Arial" w:hAnsi="Arial" w:cs="Arial"/>
                <w:sz w:val="20"/>
                <w:szCs w:val="20"/>
              </w:rPr>
            </w:pPr>
            <w:r w:rsidRPr="009A01DD">
              <w:rPr>
                <w:rFonts w:ascii="Arial" w:hAnsi="Arial" w:cs="Arial"/>
                <w:sz w:val="20"/>
                <w:szCs w:val="20"/>
              </w:rPr>
              <w:t>Guided workshop sessions (ILO: 1-6)</w:t>
            </w:r>
          </w:p>
        </w:tc>
      </w:tr>
      <w:tr w:rsidR="00DF1F81" w:rsidRPr="00E807BA" w:rsidTr="00A96717">
        <w:trPr>
          <w:cantSplit/>
          <w:trHeight w:val="1934"/>
        </w:trPr>
        <w:tc>
          <w:tcPr>
            <w:tcW w:w="4219" w:type="dxa"/>
            <w:gridSpan w:val="2"/>
            <w:vMerge/>
            <w:tcBorders>
              <w:top w:val="single" w:sz="4" w:space="0" w:color="auto"/>
              <w:right w:val="single" w:sz="4" w:space="0" w:color="auto"/>
            </w:tcBorders>
            <w:shd w:val="clear" w:color="auto" w:fill="auto"/>
          </w:tcPr>
          <w:p w:rsidR="00DF1F81" w:rsidRPr="00BC4B2E" w:rsidRDefault="00DF1F81" w:rsidP="00FF7CCE">
            <w:pPr>
              <w:rPr>
                <w:rFonts w:ascii="Arial" w:hAnsi="Arial" w:cs="Arial"/>
                <w:b/>
                <w:i/>
                <w:sz w:val="20"/>
                <w:szCs w:val="20"/>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1F81" w:rsidRPr="00BC4B2E" w:rsidRDefault="00DF1F81" w:rsidP="00FF7CCE">
            <w:pPr>
              <w:rPr>
                <w:rFonts w:ascii="Arial" w:hAnsi="Arial" w:cs="Arial"/>
                <w:b/>
                <w:i/>
                <w:sz w:val="20"/>
                <w:szCs w:val="20"/>
                <w:u w:val="single"/>
              </w:rPr>
            </w:pPr>
          </w:p>
        </w:tc>
        <w:tc>
          <w:tcPr>
            <w:tcW w:w="5670" w:type="dxa"/>
            <w:tcBorders>
              <w:top w:val="single" w:sz="4" w:space="0" w:color="auto"/>
              <w:left w:val="single" w:sz="4" w:space="0" w:color="auto"/>
            </w:tcBorders>
            <w:shd w:val="clear" w:color="auto" w:fill="auto"/>
          </w:tcPr>
          <w:p w:rsidR="00DF1F81" w:rsidRDefault="00DF1F81" w:rsidP="00FF7CCE">
            <w:pPr>
              <w:rPr>
                <w:rFonts w:ascii="Arial" w:hAnsi="Arial" w:cs="Arial"/>
                <w:b/>
                <w:i/>
                <w:sz w:val="20"/>
                <w:szCs w:val="20"/>
                <w:u w:val="single"/>
              </w:rPr>
            </w:pPr>
            <w:r w:rsidRPr="00BC4B2E">
              <w:rPr>
                <w:rFonts w:ascii="Arial" w:hAnsi="Arial" w:cs="Arial"/>
                <w:b/>
                <w:i/>
                <w:sz w:val="20"/>
                <w:szCs w:val="20"/>
                <w:u w:val="single"/>
              </w:rPr>
              <w:t>Assessment</w:t>
            </w:r>
            <w:r w:rsidR="00231347">
              <w:rPr>
                <w:rFonts w:ascii="Arial" w:hAnsi="Arial" w:cs="Arial"/>
                <w:b/>
                <w:i/>
                <w:sz w:val="20"/>
                <w:szCs w:val="20"/>
                <w:u w:val="single"/>
              </w:rPr>
              <w:t xml:space="preserve"> Strategy</w:t>
            </w:r>
            <w:r w:rsidRPr="00BC4B2E">
              <w:rPr>
                <w:rFonts w:ascii="Arial" w:hAnsi="Arial" w:cs="Arial"/>
                <w:b/>
                <w:i/>
                <w:sz w:val="20"/>
                <w:szCs w:val="20"/>
                <w:u w:val="single"/>
              </w:rPr>
              <w:t>:</w:t>
            </w:r>
          </w:p>
          <w:p w:rsidR="00AF40D0" w:rsidRDefault="00AF40D0" w:rsidP="00FF7CCE">
            <w:pPr>
              <w:rPr>
                <w:rFonts w:ascii="Arial" w:hAnsi="Arial" w:cs="Arial"/>
                <w:b/>
                <w:i/>
                <w:sz w:val="20"/>
                <w:szCs w:val="20"/>
                <w:u w:val="single"/>
              </w:rPr>
            </w:pPr>
          </w:p>
          <w:p w:rsidR="009A01DD" w:rsidRPr="00966189" w:rsidRDefault="009A01DD" w:rsidP="009A01DD">
            <w:pPr>
              <w:pStyle w:val="ListParagraph"/>
              <w:numPr>
                <w:ilvl w:val="0"/>
                <w:numId w:val="40"/>
              </w:numPr>
              <w:suppressAutoHyphens/>
              <w:contextualSpacing w:val="0"/>
              <w:rPr>
                <w:rFonts w:ascii="Arial" w:hAnsi="Arial" w:cs="Arial"/>
                <w:sz w:val="20"/>
                <w:szCs w:val="20"/>
              </w:rPr>
            </w:pPr>
            <w:r>
              <w:rPr>
                <w:rFonts w:ascii="Arial" w:hAnsi="Arial" w:cs="Arial"/>
                <w:sz w:val="20"/>
                <w:szCs w:val="20"/>
              </w:rPr>
              <w:t>F</w:t>
            </w:r>
            <w:r w:rsidRPr="00966189">
              <w:rPr>
                <w:rFonts w:ascii="Arial" w:hAnsi="Arial" w:cs="Arial"/>
                <w:sz w:val="20"/>
                <w:szCs w:val="20"/>
              </w:rPr>
              <w:t>inal exam (ILO: 1-</w:t>
            </w:r>
            <w:r>
              <w:rPr>
                <w:rFonts w:ascii="Arial" w:hAnsi="Arial" w:cs="Arial"/>
                <w:sz w:val="20"/>
                <w:szCs w:val="20"/>
              </w:rPr>
              <w:t>6</w:t>
            </w:r>
            <w:r w:rsidRPr="00966189">
              <w:rPr>
                <w:rFonts w:ascii="Arial" w:hAnsi="Arial" w:cs="Arial"/>
                <w:sz w:val="20"/>
                <w:szCs w:val="20"/>
              </w:rPr>
              <w:t xml:space="preserve">), </w:t>
            </w:r>
          </w:p>
          <w:p w:rsidR="009A01DD" w:rsidRPr="00966189" w:rsidRDefault="009A01DD" w:rsidP="009A01DD">
            <w:pPr>
              <w:pStyle w:val="ListParagraph"/>
              <w:numPr>
                <w:ilvl w:val="0"/>
                <w:numId w:val="40"/>
              </w:numPr>
              <w:suppressAutoHyphens/>
              <w:contextualSpacing w:val="0"/>
              <w:rPr>
                <w:rFonts w:ascii="Arial" w:hAnsi="Arial" w:cs="Arial"/>
                <w:sz w:val="20"/>
                <w:szCs w:val="20"/>
              </w:rPr>
            </w:pPr>
            <w:r>
              <w:rPr>
                <w:rFonts w:ascii="Arial" w:hAnsi="Arial" w:cs="Arial"/>
                <w:sz w:val="20"/>
                <w:szCs w:val="20"/>
              </w:rPr>
              <w:t>M</w:t>
            </w:r>
            <w:r w:rsidRPr="00966189">
              <w:rPr>
                <w:rFonts w:ascii="Arial" w:hAnsi="Arial" w:cs="Arial"/>
                <w:sz w:val="20"/>
                <w:szCs w:val="20"/>
              </w:rPr>
              <w:t>id-semester test (ILO: 1-</w:t>
            </w:r>
            <w:r>
              <w:rPr>
                <w:rFonts w:ascii="Arial" w:hAnsi="Arial" w:cs="Arial"/>
                <w:sz w:val="20"/>
                <w:szCs w:val="20"/>
              </w:rPr>
              <w:t>6</w:t>
            </w:r>
            <w:r w:rsidRPr="00966189">
              <w:rPr>
                <w:rFonts w:ascii="Arial" w:hAnsi="Arial" w:cs="Arial"/>
                <w:sz w:val="20"/>
                <w:szCs w:val="20"/>
              </w:rPr>
              <w:t>)</w:t>
            </w:r>
          </w:p>
          <w:p w:rsidR="009A01DD" w:rsidRPr="00966189" w:rsidRDefault="009A01DD" w:rsidP="009A01DD">
            <w:pPr>
              <w:pStyle w:val="ListParagraph"/>
              <w:numPr>
                <w:ilvl w:val="0"/>
                <w:numId w:val="40"/>
              </w:numPr>
              <w:suppressAutoHyphens/>
              <w:contextualSpacing w:val="0"/>
              <w:rPr>
                <w:rFonts w:ascii="Arial" w:hAnsi="Arial" w:cs="Arial"/>
                <w:sz w:val="20"/>
                <w:szCs w:val="20"/>
              </w:rPr>
            </w:pPr>
            <w:r w:rsidRPr="00966189">
              <w:rPr>
                <w:rFonts w:ascii="Arial" w:hAnsi="Arial" w:cs="Arial"/>
                <w:sz w:val="20"/>
                <w:szCs w:val="20"/>
              </w:rPr>
              <w:t>Set assignment: workshop proposals, case-studies, draft convention (ILO: 1-</w:t>
            </w:r>
            <w:r>
              <w:rPr>
                <w:rFonts w:ascii="Arial" w:hAnsi="Arial" w:cs="Arial"/>
                <w:sz w:val="20"/>
                <w:szCs w:val="20"/>
              </w:rPr>
              <w:t>5</w:t>
            </w:r>
            <w:r w:rsidRPr="00966189">
              <w:rPr>
                <w:rFonts w:ascii="Arial" w:hAnsi="Arial" w:cs="Arial"/>
                <w:sz w:val="20"/>
                <w:szCs w:val="20"/>
              </w:rPr>
              <w:t>)</w:t>
            </w:r>
          </w:p>
          <w:p w:rsidR="009A01DD" w:rsidRPr="00966189" w:rsidRDefault="009A01DD" w:rsidP="009A01DD">
            <w:pPr>
              <w:pStyle w:val="ListParagraph"/>
              <w:numPr>
                <w:ilvl w:val="0"/>
                <w:numId w:val="40"/>
              </w:numPr>
              <w:suppressAutoHyphens/>
              <w:contextualSpacing w:val="0"/>
              <w:rPr>
                <w:rFonts w:ascii="Arial" w:hAnsi="Arial" w:cs="Arial"/>
                <w:sz w:val="20"/>
                <w:szCs w:val="20"/>
              </w:rPr>
            </w:pPr>
            <w:r w:rsidRPr="00966189">
              <w:rPr>
                <w:rFonts w:ascii="Arial" w:hAnsi="Arial" w:cs="Arial"/>
                <w:sz w:val="20"/>
                <w:szCs w:val="20"/>
              </w:rPr>
              <w:t>Group discussion an</w:t>
            </w:r>
            <w:r>
              <w:rPr>
                <w:rFonts w:ascii="Arial" w:hAnsi="Arial" w:cs="Arial"/>
                <w:sz w:val="20"/>
                <w:szCs w:val="20"/>
              </w:rPr>
              <w:t>d active participation  (ILO: 3</w:t>
            </w:r>
            <w:r w:rsidRPr="00966189">
              <w:rPr>
                <w:rFonts w:ascii="Arial" w:hAnsi="Arial" w:cs="Arial"/>
                <w:sz w:val="20"/>
                <w:szCs w:val="20"/>
              </w:rPr>
              <w:t>-</w:t>
            </w:r>
            <w:r>
              <w:rPr>
                <w:rFonts w:ascii="Arial" w:hAnsi="Arial" w:cs="Arial"/>
                <w:sz w:val="20"/>
                <w:szCs w:val="20"/>
              </w:rPr>
              <w:t>6</w:t>
            </w:r>
            <w:r w:rsidRPr="00966189">
              <w:rPr>
                <w:rFonts w:ascii="Arial" w:hAnsi="Arial" w:cs="Arial"/>
                <w:sz w:val="20"/>
                <w:szCs w:val="20"/>
              </w:rPr>
              <w:t>)</w:t>
            </w:r>
          </w:p>
          <w:p w:rsidR="00833A78" w:rsidRPr="00721A5C" w:rsidRDefault="009A01DD" w:rsidP="009A01DD">
            <w:pPr>
              <w:pStyle w:val="ListParagraph"/>
              <w:ind w:left="394"/>
              <w:rPr>
                <w:rFonts w:ascii="Arial" w:hAnsi="Arial" w:cs="Arial"/>
                <w:sz w:val="20"/>
                <w:szCs w:val="20"/>
              </w:rPr>
            </w:pPr>
            <w:r>
              <w:rPr>
                <w:rFonts w:ascii="Arial" w:hAnsi="Arial" w:cs="Arial"/>
                <w:sz w:val="20"/>
                <w:szCs w:val="20"/>
              </w:rPr>
              <w:t>Individual presentation on a specific topic</w:t>
            </w:r>
            <w:r w:rsidRPr="00966189">
              <w:rPr>
                <w:rFonts w:ascii="Arial" w:hAnsi="Arial" w:cs="Arial"/>
                <w:sz w:val="20"/>
                <w:szCs w:val="20"/>
              </w:rPr>
              <w:t xml:space="preserve"> in class (to be assessed immediately) (ILO: 3-</w:t>
            </w:r>
            <w:r>
              <w:rPr>
                <w:rFonts w:ascii="Arial" w:hAnsi="Arial" w:cs="Arial"/>
                <w:sz w:val="20"/>
                <w:szCs w:val="20"/>
              </w:rPr>
              <w:t>5</w:t>
            </w:r>
            <w:r w:rsidRPr="00966189">
              <w:rPr>
                <w:rFonts w:ascii="Arial" w:hAnsi="Arial" w:cs="Arial"/>
                <w:sz w:val="20"/>
                <w:szCs w:val="20"/>
              </w:rPr>
              <w:t>)</w:t>
            </w:r>
          </w:p>
        </w:tc>
      </w:tr>
      <w:tr w:rsidR="008F3B08" w:rsidRPr="00E807BA" w:rsidTr="008F3B08">
        <w:trPr>
          <w:cantSplit/>
          <w:trHeight w:val="798"/>
        </w:trPr>
        <w:tc>
          <w:tcPr>
            <w:tcW w:w="4219" w:type="dxa"/>
            <w:gridSpan w:val="2"/>
            <w:vMerge w:val="restart"/>
            <w:tcBorders>
              <w:top w:val="single" w:sz="4" w:space="0" w:color="auto"/>
              <w:right w:val="single" w:sz="4" w:space="0" w:color="auto"/>
            </w:tcBorders>
            <w:shd w:val="clear" w:color="auto" w:fill="auto"/>
          </w:tcPr>
          <w:p w:rsidR="008F3B08" w:rsidRDefault="00B42840" w:rsidP="00FF7CCE">
            <w:pPr>
              <w:rPr>
                <w:rFonts w:ascii="Arial" w:hAnsi="Arial" w:cs="Arial"/>
                <w:b/>
                <w:i/>
                <w:sz w:val="20"/>
                <w:szCs w:val="20"/>
                <w:u w:val="single"/>
              </w:rPr>
            </w:pPr>
            <w:r>
              <w:rPr>
                <w:rFonts w:ascii="Arial" w:hAnsi="Arial" w:cs="Arial"/>
                <w:b/>
                <w:i/>
                <w:noProof/>
                <w:sz w:val="20"/>
                <w:szCs w:val="20"/>
                <w:u w:val="single"/>
                <w:lang w:eastAsia="en-GB"/>
              </w:rPr>
              <w:lastRenderedPageBreak/>
              <w:pict>
                <v:line id="_x0000_s1036" style="position:absolute;z-index:251693056;visibility:visible;mso-wrap-distance-top:-3e-5mm;mso-wrap-distance-bottom:-3e-5mm;mso-position-horizontal-relative:text;mso-position-vertical-relative:text" from="206.35pt,260.7pt" to="230.1pt,2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" o:allowincell="f">
                  <v:stroke endarrow="block"/>
                </v:line>
              </w:pict>
            </w:r>
            <w:r w:rsidRPr="00B42840">
              <w:rPr>
                <w:rFonts w:ascii="Arial" w:hAnsi="Arial" w:cs="Arial"/>
                <w:b/>
                <w:i/>
                <w:noProof/>
                <w:sz w:val="20"/>
                <w:szCs w:val="20"/>
                <w:u w:val="single"/>
                <w:lang w:val="bs-Latn-BA" w:eastAsia="bs-Latn-BA"/>
              </w:rPr>
              <w:pict>
                <v:line id="Line 40" o:spid="_x0000_s1030" style="position:absolute;z-index:251685888;visibility:visible;mso-wrap-distance-top:-3e-5mm;mso-wrap-distance-bottom:-3e-5mm;mso-position-horizontal-relative:text;mso-position-vertical-relative:text" from="207pt,106.95pt" to="230.75pt,1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" o:allowincell="f">
                  <v:stroke endarrow="block"/>
                </v:line>
              </w:pict>
            </w:r>
            <w:r w:rsidR="008F3B08" w:rsidRPr="00BC4B2E">
              <w:rPr>
                <w:rFonts w:ascii="Arial" w:hAnsi="Arial" w:cs="Arial"/>
                <w:b/>
                <w:i/>
                <w:sz w:val="20"/>
                <w:szCs w:val="20"/>
                <w:u w:val="single"/>
              </w:rPr>
              <w:t>Practical Skills</w:t>
            </w:r>
          </w:p>
          <w:p w:rsidR="008F3B08" w:rsidRDefault="008F3B08" w:rsidP="00FF7CCE">
            <w:pPr>
              <w:rPr>
                <w:rFonts w:ascii="Arial" w:hAnsi="Arial" w:cs="Arial"/>
                <w:b/>
                <w:i/>
                <w:sz w:val="20"/>
                <w:szCs w:val="20"/>
                <w:u w:val="single"/>
              </w:rPr>
            </w:pPr>
          </w:p>
          <w:p w:rsidR="009A01DD" w:rsidRPr="00966189" w:rsidRDefault="009A01DD" w:rsidP="009A01DD">
            <w:pPr>
              <w:pStyle w:val="ListParagraph"/>
              <w:numPr>
                <w:ilvl w:val="0"/>
                <w:numId w:val="41"/>
              </w:numPr>
              <w:suppressAutoHyphens/>
              <w:contextualSpacing w:val="0"/>
              <w:rPr>
                <w:rFonts w:ascii="Arial" w:hAnsi="Arial" w:cs="Arial"/>
                <w:sz w:val="20"/>
                <w:szCs w:val="20"/>
              </w:rPr>
            </w:pPr>
            <w:r w:rsidRPr="00966189">
              <w:rPr>
                <w:rFonts w:ascii="Arial" w:hAnsi="Arial" w:cs="Arial"/>
                <w:sz w:val="20"/>
                <w:szCs w:val="20"/>
              </w:rPr>
              <w:t>Ability to effectively analyse complex and varied legal material relating to international environmental law</w:t>
            </w:r>
          </w:p>
          <w:p w:rsidR="009A01DD" w:rsidRPr="00966189" w:rsidRDefault="009A01DD" w:rsidP="009A01DD">
            <w:pPr>
              <w:pStyle w:val="ListParagraph"/>
              <w:numPr>
                <w:ilvl w:val="0"/>
                <w:numId w:val="41"/>
              </w:numPr>
              <w:suppressAutoHyphens/>
              <w:contextualSpacing w:val="0"/>
              <w:rPr>
                <w:rFonts w:ascii="Arial" w:hAnsi="Arial" w:cs="Arial"/>
                <w:color w:val="000000"/>
                <w:sz w:val="20"/>
                <w:szCs w:val="20"/>
              </w:rPr>
            </w:pPr>
            <w:r w:rsidRPr="00966189">
              <w:rPr>
                <w:rFonts w:ascii="Arial" w:hAnsi="Arial" w:cs="Arial"/>
                <w:sz w:val="20"/>
                <w:szCs w:val="20"/>
              </w:rPr>
              <w:t>Ability to recognise and interpret legal resources to utilise effective research techniques</w:t>
            </w:r>
          </w:p>
          <w:p w:rsidR="009A01DD" w:rsidRPr="00966189" w:rsidRDefault="009A01DD" w:rsidP="009A01DD">
            <w:pPr>
              <w:pStyle w:val="ListParagraph"/>
              <w:numPr>
                <w:ilvl w:val="0"/>
                <w:numId w:val="41"/>
              </w:numPr>
              <w:suppressAutoHyphens/>
              <w:contextualSpacing w:val="0"/>
              <w:rPr>
                <w:rFonts w:ascii="Arial" w:hAnsi="Arial" w:cs="Arial"/>
                <w:color w:val="000000"/>
                <w:sz w:val="20"/>
                <w:szCs w:val="20"/>
              </w:rPr>
            </w:pPr>
            <w:r w:rsidRPr="00966189">
              <w:rPr>
                <w:rFonts w:ascii="Arial" w:hAnsi="Arial" w:cs="Arial"/>
                <w:color w:val="000000"/>
                <w:sz w:val="20"/>
                <w:szCs w:val="20"/>
              </w:rPr>
              <w:t>Ability to apply rules of International Environmental Law to a given set of facts through case studies</w:t>
            </w:r>
          </w:p>
          <w:p w:rsidR="009A01DD" w:rsidRPr="00966189" w:rsidRDefault="009A01DD" w:rsidP="009A01DD">
            <w:pPr>
              <w:pStyle w:val="ListParagraph"/>
              <w:numPr>
                <w:ilvl w:val="0"/>
                <w:numId w:val="41"/>
              </w:numPr>
              <w:suppressAutoHyphens/>
              <w:contextualSpacing w:val="0"/>
              <w:rPr>
                <w:rFonts w:ascii="Arial" w:hAnsi="Arial" w:cs="Arial"/>
                <w:color w:val="000000"/>
                <w:sz w:val="20"/>
                <w:szCs w:val="20"/>
              </w:rPr>
            </w:pPr>
            <w:r w:rsidRPr="00966189">
              <w:rPr>
                <w:rFonts w:ascii="Arial" w:hAnsi="Arial" w:cs="Arial"/>
                <w:color w:val="000000"/>
                <w:sz w:val="20"/>
                <w:szCs w:val="20"/>
              </w:rPr>
              <w:t xml:space="preserve">Ability to draft comprehensive and thorough proposals for codification and progressive development of rules of International Environmental Law </w:t>
            </w:r>
          </w:p>
          <w:p w:rsidR="009A01DD" w:rsidRPr="00966189" w:rsidRDefault="009A01DD" w:rsidP="009A01DD">
            <w:pPr>
              <w:pStyle w:val="ListParagraph"/>
              <w:numPr>
                <w:ilvl w:val="0"/>
                <w:numId w:val="41"/>
              </w:numPr>
              <w:suppressAutoHyphens/>
              <w:contextualSpacing w:val="0"/>
              <w:rPr>
                <w:rFonts w:ascii="Arial" w:hAnsi="Arial" w:cs="Arial"/>
                <w:sz w:val="20"/>
                <w:szCs w:val="20"/>
              </w:rPr>
            </w:pPr>
            <w:r w:rsidRPr="00966189">
              <w:rPr>
                <w:rFonts w:ascii="Arial" w:hAnsi="Arial" w:cs="Arial"/>
                <w:color w:val="000000"/>
                <w:sz w:val="20"/>
                <w:szCs w:val="20"/>
              </w:rPr>
              <w:t>Advanced ability to search and use specialised on-line legal resources for research and tracking developments in the area of International Environmental Law</w:t>
            </w:r>
          </w:p>
          <w:p w:rsidR="00D52D51" w:rsidRPr="00F61F7B" w:rsidRDefault="00D52D51" w:rsidP="009A01DD">
            <w:pPr>
              <w:pStyle w:val="Title"/>
              <w:jc w:val="left"/>
              <w:rPr>
                <w:rFonts w:ascii="Arial" w:hAnsi="Arial" w:cs="Arial"/>
                <w:b w:val="0"/>
                <w:sz w:val="20"/>
              </w:rPr>
            </w:pPr>
            <w:r>
              <w:rPr>
                <w:rFonts w:ascii="Arial" w:hAnsi="Arial" w:cs="Arial"/>
                <w:b w:val="0"/>
                <w:sz w:val="20"/>
              </w:rPr>
              <w:t xml:space="preserve"> </w:t>
            </w:r>
          </w:p>
        </w:tc>
        <w:tc>
          <w:tcPr>
            <w:tcW w:w="567" w:type="dxa"/>
            <w:tcBorders>
              <w:top w:val="single" w:sz="4" w:space="0" w:color="auto"/>
              <w:left w:val="single" w:sz="4" w:space="0" w:color="auto"/>
              <w:right w:val="single" w:sz="4" w:space="0" w:color="auto"/>
            </w:tcBorders>
            <w:shd w:val="clear" w:color="auto" w:fill="auto"/>
          </w:tcPr>
          <w:p w:rsidR="008F3B08" w:rsidRPr="008F3B08" w:rsidRDefault="008F3B08" w:rsidP="00FF7CCE">
            <w:pPr>
              <w:rPr>
                <w:rFonts w:ascii="Arial" w:hAnsi="Arial" w:cs="Arial"/>
                <w:b/>
                <w:sz w:val="20"/>
                <w:szCs w:val="20"/>
                <w:u w:val="single"/>
              </w:rPr>
            </w:pPr>
          </w:p>
        </w:tc>
        <w:tc>
          <w:tcPr>
            <w:tcW w:w="5670" w:type="dxa"/>
            <w:tcBorders>
              <w:top w:val="single" w:sz="4" w:space="0" w:color="auto"/>
              <w:left w:val="single" w:sz="4" w:space="0" w:color="auto"/>
            </w:tcBorders>
            <w:shd w:val="clear" w:color="auto" w:fill="auto"/>
          </w:tcPr>
          <w:p w:rsidR="008F3B08" w:rsidRDefault="008F3B08" w:rsidP="008F3B08">
            <w:pPr>
              <w:rPr>
                <w:rFonts w:ascii="Arial" w:hAnsi="Arial" w:cs="Arial"/>
                <w:b/>
                <w:i/>
                <w:sz w:val="20"/>
                <w:szCs w:val="20"/>
                <w:u w:val="single"/>
              </w:rPr>
            </w:pPr>
            <w:r>
              <w:rPr>
                <w:rFonts w:ascii="Arial" w:hAnsi="Arial" w:cs="Arial"/>
                <w:b/>
                <w:i/>
                <w:sz w:val="20"/>
                <w:szCs w:val="20"/>
                <w:u w:val="single"/>
              </w:rPr>
              <w:t>Teaching/L</w:t>
            </w:r>
            <w:r w:rsidRPr="00BC4B2E">
              <w:rPr>
                <w:rFonts w:ascii="Arial" w:hAnsi="Arial" w:cs="Arial"/>
                <w:b/>
                <w:i/>
                <w:sz w:val="20"/>
                <w:szCs w:val="20"/>
                <w:u w:val="single"/>
              </w:rPr>
              <w:t xml:space="preserve">earning </w:t>
            </w:r>
            <w:r>
              <w:rPr>
                <w:rFonts w:ascii="Arial" w:hAnsi="Arial" w:cs="Arial"/>
                <w:b/>
                <w:i/>
                <w:sz w:val="20"/>
                <w:szCs w:val="20"/>
                <w:u w:val="single"/>
              </w:rPr>
              <w:t>S</w:t>
            </w:r>
            <w:r w:rsidRPr="00BC4B2E">
              <w:rPr>
                <w:rFonts w:ascii="Arial" w:hAnsi="Arial" w:cs="Arial"/>
                <w:b/>
                <w:i/>
                <w:sz w:val="20"/>
                <w:szCs w:val="20"/>
                <w:u w:val="single"/>
              </w:rPr>
              <w:t>trateg</w:t>
            </w:r>
            <w:r>
              <w:rPr>
                <w:rFonts w:ascii="Arial" w:hAnsi="Arial" w:cs="Arial"/>
                <w:b/>
                <w:i/>
                <w:sz w:val="20"/>
                <w:szCs w:val="20"/>
                <w:u w:val="single"/>
              </w:rPr>
              <w:t>y</w:t>
            </w:r>
            <w:r w:rsidRPr="00BC4B2E">
              <w:rPr>
                <w:rFonts w:ascii="Arial" w:hAnsi="Arial" w:cs="Arial"/>
                <w:b/>
                <w:i/>
                <w:sz w:val="20"/>
                <w:szCs w:val="20"/>
                <w:u w:val="single"/>
              </w:rPr>
              <w:t>:</w:t>
            </w:r>
          </w:p>
          <w:p w:rsidR="009B14D4" w:rsidRPr="00A2017C" w:rsidRDefault="009B14D4" w:rsidP="008F3B08">
            <w:pPr>
              <w:rPr>
                <w:rFonts w:ascii="Arial" w:hAnsi="Arial" w:cs="Arial"/>
                <w:i/>
                <w:sz w:val="18"/>
                <w:szCs w:val="18"/>
              </w:rPr>
            </w:pPr>
          </w:p>
          <w:p w:rsidR="009A01DD" w:rsidRPr="00966189" w:rsidRDefault="009A01DD" w:rsidP="009A01DD">
            <w:pPr>
              <w:pStyle w:val="ListParagraph"/>
              <w:numPr>
                <w:ilvl w:val="0"/>
                <w:numId w:val="42"/>
              </w:numPr>
              <w:suppressAutoHyphens/>
              <w:contextualSpacing w:val="0"/>
              <w:rPr>
                <w:rFonts w:ascii="Arial" w:hAnsi="Arial" w:cs="Arial"/>
                <w:sz w:val="20"/>
                <w:szCs w:val="20"/>
              </w:rPr>
            </w:pPr>
            <w:r w:rsidRPr="00966189">
              <w:rPr>
                <w:rFonts w:ascii="Arial" w:hAnsi="Arial" w:cs="Arial"/>
                <w:sz w:val="20"/>
                <w:szCs w:val="20"/>
              </w:rPr>
              <w:t>Lectures will provide information on relevant issues in International Environmental Law (PS: 1)</w:t>
            </w:r>
          </w:p>
          <w:p w:rsidR="009A01DD" w:rsidRPr="00966189" w:rsidRDefault="009A01DD" w:rsidP="009A01DD">
            <w:pPr>
              <w:pStyle w:val="ListParagraph"/>
              <w:numPr>
                <w:ilvl w:val="0"/>
                <w:numId w:val="42"/>
              </w:numPr>
              <w:suppressAutoHyphens/>
              <w:contextualSpacing w:val="0"/>
              <w:rPr>
                <w:rFonts w:ascii="Arial" w:hAnsi="Arial" w:cs="Arial"/>
                <w:sz w:val="20"/>
                <w:szCs w:val="20"/>
              </w:rPr>
            </w:pPr>
            <w:r w:rsidRPr="00966189">
              <w:rPr>
                <w:rFonts w:ascii="Arial" w:hAnsi="Arial" w:cs="Arial"/>
                <w:sz w:val="20"/>
                <w:szCs w:val="20"/>
              </w:rPr>
              <w:t xml:space="preserve">Set reading lists will direct students to relevant material and they will be guided through independent study. </w:t>
            </w:r>
          </w:p>
          <w:p w:rsidR="009A01DD" w:rsidRPr="00966189" w:rsidRDefault="009A01DD" w:rsidP="009A01DD">
            <w:pPr>
              <w:pStyle w:val="ListParagraph"/>
              <w:ind w:left="394"/>
              <w:rPr>
                <w:rFonts w:ascii="Arial" w:hAnsi="Arial" w:cs="Arial"/>
                <w:sz w:val="20"/>
                <w:szCs w:val="20"/>
              </w:rPr>
            </w:pPr>
            <w:r w:rsidRPr="00966189">
              <w:rPr>
                <w:rFonts w:ascii="Arial" w:hAnsi="Arial" w:cs="Arial"/>
                <w:sz w:val="20"/>
                <w:szCs w:val="20"/>
              </w:rPr>
              <w:t>(PS: 2-5)</w:t>
            </w:r>
          </w:p>
          <w:p w:rsidR="009A01DD" w:rsidRPr="00966189" w:rsidRDefault="009A01DD" w:rsidP="009A01DD">
            <w:pPr>
              <w:pStyle w:val="ListParagraph"/>
              <w:numPr>
                <w:ilvl w:val="0"/>
                <w:numId w:val="42"/>
              </w:numPr>
              <w:suppressAutoHyphens/>
              <w:contextualSpacing w:val="0"/>
              <w:rPr>
                <w:rFonts w:ascii="Arial" w:hAnsi="Arial" w:cs="Arial"/>
                <w:sz w:val="20"/>
                <w:szCs w:val="20"/>
              </w:rPr>
            </w:pPr>
            <w:r>
              <w:rPr>
                <w:rFonts w:ascii="Arial" w:hAnsi="Arial" w:cs="Arial"/>
                <w:sz w:val="20"/>
                <w:szCs w:val="20"/>
              </w:rPr>
              <w:t xml:space="preserve">Seminars </w:t>
            </w:r>
            <w:r w:rsidRPr="00966189">
              <w:rPr>
                <w:rFonts w:ascii="Arial" w:hAnsi="Arial" w:cs="Arial"/>
                <w:sz w:val="20"/>
                <w:szCs w:val="20"/>
              </w:rPr>
              <w:t>operate as a forum for group discussion and debate, and enable in-depth case-stud analysis.(PS:1-2)</w:t>
            </w:r>
          </w:p>
          <w:p w:rsidR="009A01DD" w:rsidRPr="00966189" w:rsidRDefault="009A01DD" w:rsidP="009A01DD">
            <w:pPr>
              <w:pStyle w:val="ListParagraph"/>
              <w:numPr>
                <w:ilvl w:val="0"/>
                <w:numId w:val="42"/>
              </w:numPr>
              <w:suppressAutoHyphens/>
              <w:contextualSpacing w:val="0"/>
              <w:rPr>
                <w:rFonts w:ascii="Arial" w:hAnsi="Arial" w:cs="Arial"/>
                <w:sz w:val="20"/>
                <w:szCs w:val="20"/>
              </w:rPr>
            </w:pPr>
            <w:r w:rsidRPr="00966189">
              <w:rPr>
                <w:rFonts w:ascii="Arial" w:hAnsi="Arial" w:cs="Arial"/>
                <w:sz w:val="20"/>
                <w:szCs w:val="20"/>
              </w:rPr>
              <w:t xml:space="preserve">Students will be set assignments which complement lectures and </w:t>
            </w:r>
            <w:r>
              <w:rPr>
                <w:rFonts w:ascii="Arial" w:hAnsi="Arial" w:cs="Arial"/>
                <w:sz w:val="20"/>
                <w:szCs w:val="20"/>
              </w:rPr>
              <w:t>seminar</w:t>
            </w:r>
            <w:r w:rsidRPr="00966189">
              <w:rPr>
                <w:rFonts w:ascii="Arial" w:hAnsi="Arial" w:cs="Arial"/>
                <w:sz w:val="20"/>
                <w:szCs w:val="20"/>
              </w:rPr>
              <w:t>s.(PS:1-5)</w:t>
            </w:r>
          </w:p>
          <w:p w:rsidR="009A01DD" w:rsidRPr="00966189" w:rsidRDefault="009A01DD" w:rsidP="009A01DD">
            <w:pPr>
              <w:pStyle w:val="ListParagraph"/>
              <w:numPr>
                <w:ilvl w:val="0"/>
                <w:numId w:val="42"/>
              </w:numPr>
              <w:suppressAutoHyphens/>
              <w:contextualSpacing w:val="0"/>
              <w:rPr>
                <w:rFonts w:ascii="Arial" w:hAnsi="Arial" w:cs="Arial"/>
                <w:sz w:val="20"/>
                <w:szCs w:val="20"/>
              </w:rPr>
            </w:pPr>
            <w:r>
              <w:rPr>
                <w:rFonts w:ascii="Arial" w:hAnsi="Arial" w:cs="Arial"/>
                <w:sz w:val="20"/>
                <w:szCs w:val="20"/>
              </w:rPr>
              <w:t>Short presentation</w:t>
            </w:r>
            <w:r w:rsidRPr="00966189">
              <w:rPr>
                <w:rFonts w:ascii="Arial" w:hAnsi="Arial" w:cs="Arial"/>
                <w:sz w:val="20"/>
                <w:szCs w:val="20"/>
              </w:rPr>
              <w:t xml:space="preserve"> in class on previously assigned topics will help students to develop arguments and formulate answers instantly (PS: 1,2)</w:t>
            </w:r>
          </w:p>
          <w:p w:rsidR="009A01DD" w:rsidRDefault="009A01DD" w:rsidP="009A01DD">
            <w:pPr>
              <w:pStyle w:val="ListParagraph"/>
              <w:numPr>
                <w:ilvl w:val="0"/>
                <w:numId w:val="42"/>
              </w:numPr>
              <w:suppressAutoHyphens/>
              <w:contextualSpacing w:val="0"/>
              <w:rPr>
                <w:rFonts w:ascii="Arial" w:hAnsi="Arial" w:cs="Arial"/>
                <w:sz w:val="20"/>
                <w:szCs w:val="20"/>
              </w:rPr>
            </w:pPr>
            <w:r w:rsidRPr="00966189">
              <w:rPr>
                <w:rFonts w:ascii="Arial" w:hAnsi="Arial" w:cs="Arial"/>
                <w:sz w:val="20"/>
                <w:szCs w:val="20"/>
              </w:rPr>
              <w:t>Films (documentary) will provide students with valuable understanding of practice, aiding in the interpretation and application of International Environmental Law (PS:1)</w:t>
            </w:r>
          </w:p>
          <w:p w:rsidR="00CA655E" w:rsidRPr="009A01DD" w:rsidRDefault="009A01DD" w:rsidP="009A01DD">
            <w:pPr>
              <w:pStyle w:val="ListParagraph"/>
              <w:numPr>
                <w:ilvl w:val="0"/>
                <w:numId w:val="42"/>
              </w:numPr>
              <w:suppressAutoHyphens/>
              <w:contextualSpacing w:val="0"/>
              <w:rPr>
                <w:rFonts w:ascii="Arial" w:hAnsi="Arial" w:cs="Arial"/>
                <w:sz w:val="20"/>
                <w:szCs w:val="20"/>
              </w:rPr>
            </w:pPr>
            <w:r w:rsidRPr="009A01DD">
              <w:rPr>
                <w:rFonts w:ascii="Arial" w:hAnsi="Arial" w:cs="Arial"/>
                <w:sz w:val="20"/>
                <w:szCs w:val="20"/>
              </w:rPr>
              <w:t>Guided workshop sessions (ILO: 1,2,4,5)</w:t>
            </w:r>
          </w:p>
        </w:tc>
      </w:tr>
      <w:tr w:rsidR="008F3B08" w:rsidRPr="00E807BA" w:rsidTr="008F3B08">
        <w:trPr>
          <w:cantSplit/>
          <w:trHeight w:val="980"/>
        </w:trPr>
        <w:tc>
          <w:tcPr>
            <w:tcW w:w="4219" w:type="dxa"/>
            <w:gridSpan w:val="2"/>
            <w:vMerge/>
            <w:tcBorders>
              <w:right w:val="single" w:sz="4" w:space="0" w:color="auto"/>
            </w:tcBorders>
            <w:shd w:val="clear" w:color="auto" w:fill="auto"/>
          </w:tcPr>
          <w:p w:rsidR="008F3B08" w:rsidRPr="00BC4B2E" w:rsidRDefault="008F3B08" w:rsidP="00FF7CCE">
            <w:pPr>
              <w:rPr>
                <w:rFonts w:ascii="Arial" w:hAnsi="Arial" w:cs="Arial"/>
                <w:b/>
                <w:i/>
                <w:sz w:val="20"/>
                <w:szCs w:val="20"/>
                <w:u w:val="single"/>
              </w:rPr>
            </w:pPr>
          </w:p>
        </w:tc>
        <w:tc>
          <w:tcPr>
            <w:tcW w:w="567" w:type="dxa"/>
            <w:tcBorders>
              <w:left w:val="single" w:sz="4" w:space="0" w:color="auto"/>
              <w:bottom w:val="single" w:sz="4" w:space="0" w:color="auto"/>
              <w:right w:val="single" w:sz="4" w:space="0" w:color="auto"/>
            </w:tcBorders>
            <w:shd w:val="clear" w:color="auto" w:fill="auto"/>
          </w:tcPr>
          <w:p w:rsidR="008F3B08" w:rsidRPr="00BC4B2E" w:rsidRDefault="008F3B08" w:rsidP="00FF7CCE">
            <w:pPr>
              <w:rPr>
                <w:rFonts w:ascii="Arial" w:hAnsi="Arial" w:cs="Arial"/>
                <w:b/>
                <w:i/>
                <w:sz w:val="20"/>
                <w:szCs w:val="20"/>
                <w:u w:val="single"/>
              </w:rPr>
            </w:pPr>
          </w:p>
        </w:tc>
        <w:tc>
          <w:tcPr>
            <w:tcW w:w="5670" w:type="dxa"/>
            <w:tcBorders>
              <w:top w:val="single" w:sz="4" w:space="0" w:color="auto"/>
              <w:left w:val="single" w:sz="4" w:space="0" w:color="auto"/>
            </w:tcBorders>
            <w:shd w:val="clear" w:color="auto" w:fill="auto"/>
          </w:tcPr>
          <w:p w:rsidR="008F3B08" w:rsidRDefault="008F3B08" w:rsidP="008F3B08">
            <w:pPr>
              <w:rPr>
                <w:rFonts w:ascii="Arial" w:hAnsi="Arial" w:cs="Arial"/>
                <w:b/>
                <w:i/>
                <w:sz w:val="20"/>
                <w:szCs w:val="20"/>
                <w:u w:val="single"/>
              </w:rPr>
            </w:pPr>
            <w:r w:rsidRPr="00BC4B2E">
              <w:rPr>
                <w:rFonts w:ascii="Arial" w:hAnsi="Arial" w:cs="Arial"/>
                <w:b/>
                <w:i/>
                <w:sz w:val="20"/>
                <w:szCs w:val="20"/>
                <w:u w:val="single"/>
              </w:rPr>
              <w:t>Assessment</w:t>
            </w:r>
            <w:r>
              <w:rPr>
                <w:rFonts w:ascii="Arial" w:hAnsi="Arial" w:cs="Arial"/>
                <w:b/>
                <w:i/>
                <w:sz w:val="20"/>
                <w:szCs w:val="20"/>
                <w:u w:val="single"/>
              </w:rPr>
              <w:t xml:space="preserve"> Strategy</w:t>
            </w:r>
            <w:r w:rsidRPr="00BC4B2E">
              <w:rPr>
                <w:rFonts w:ascii="Arial" w:hAnsi="Arial" w:cs="Arial"/>
                <w:b/>
                <w:i/>
                <w:sz w:val="20"/>
                <w:szCs w:val="20"/>
                <w:u w:val="single"/>
              </w:rPr>
              <w:t>:</w:t>
            </w:r>
          </w:p>
          <w:p w:rsidR="009A01DD" w:rsidRDefault="009A01DD" w:rsidP="009A01DD">
            <w:pPr>
              <w:rPr>
                <w:rFonts w:ascii="Arial" w:hAnsi="Arial" w:cs="Arial"/>
                <w:sz w:val="20"/>
                <w:szCs w:val="20"/>
              </w:rPr>
            </w:pPr>
          </w:p>
          <w:p w:rsidR="009A01DD" w:rsidRPr="00966189" w:rsidRDefault="009A01DD" w:rsidP="009A01DD">
            <w:pPr>
              <w:pStyle w:val="ListParagraph"/>
              <w:numPr>
                <w:ilvl w:val="0"/>
                <w:numId w:val="43"/>
              </w:numPr>
              <w:suppressAutoHyphens/>
              <w:contextualSpacing w:val="0"/>
              <w:rPr>
                <w:rFonts w:ascii="Arial" w:hAnsi="Arial" w:cs="Arial"/>
                <w:sz w:val="20"/>
                <w:szCs w:val="20"/>
              </w:rPr>
            </w:pPr>
            <w:r w:rsidRPr="00966189">
              <w:rPr>
                <w:rFonts w:ascii="Arial" w:hAnsi="Arial" w:cs="Arial"/>
                <w:sz w:val="20"/>
                <w:szCs w:val="20"/>
              </w:rPr>
              <w:t xml:space="preserve">Written examination: final exam, mid-semester test </w:t>
            </w:r>
          </w:p>
          <w:p w:rsidR="009A01DD" w:rsidRPr="00966189" w:rsidRDefault="009A01DD" w:rsidP="009A01DD">
            <w:pPr>
              <w:pStyle w:val="ListParagraph"/>
              <w:ind w:left="360"/>
              <w:rPr>
                <w:rFonts w:ascii="Arial" w:hAnsi="Arial" w:cs="Arial"/>
                <w:sz w:val="20"/>
                <w:szCs w:val="20"/>
              </w:rPr>
            </w:pPr>
            <w:r w:rsidRPr="00966189">
              <w:rPr>
                <w:rFonts w:ascii="Arial" w:hAnsi="Arial" w:cs="Arial"/>
                <w:sz w:val="20"/>
                <w:szCs w:val="20"/>
              </w:rPr>
              <w:t>(PS: 1-3)</w:t>
            </w:r>
          </w:p>
          <w:p w:rsidR="009A01DD" w:rsidRPr="00966189" w:rsidRDefault="009A01DD" w:rsidP="009A01DD">
            <w:pPr>
              <w:pStyle w:val="ListParagraph"/>
              <w:numPr>
                <w:ilvl w:val="0"/>
                <w:numId w:val="43"/>
              </w:numPr>
              <w:suppressAutoHyphens/>
              <w:contextualSpacing w:val="0"/>
              <w:rPr>
                <w:rFonts w:ascii="Arial" w:hAnsi="Arial" w:cs="Arial"/>
                <w:sz w:val="20"/>
                <w:szCs w:val="20"/>
              </w:rPr>
            </w:pPr>
            <w:r w:rsidRPr="00966189">
              <w:rPr>
                <w:rFonts w:ascii="Arial" w:hAnsi="Arial" w:cs="Arial"/>
                <w:sz w:val="20"/>
                <w:szCs w:val="20"/>
              </w:rPr>
              <w:t>Group participation (group discussion) (PS: 1)</w:t>
            </w:r>
          </w:p>
          <w:p w:rsidR="009A01DD" w:rsidRDefault="009A01DD" w:rsidP="009A01DD">
            <w:pPr>
              <w:pStyle w:val="ListParagraph"/>
              <w:numPr>
                <w:ilvl w:val="0"/>
                <w:numId w:val="43"/>
              </w:numPr>
              <w:suppressAutoHyphens/>
              <w:contextualSpacing w:val="0"/>
              <w:rPr>
                <w:rFonts w:ascii="Arial" w:hAnsi="Arial" w:cs="Arial"/>
                <w:sz w:val="20"/>
                <w:szCs w:val="20"/>
              </w:rPr>
            </w:pPr>
            <w:r w:rsidRPr="00966189">
              <w:rPr>
                <w:rFonts w:ascii="Arial" w:hAnsi="Arial" w:cs="Arial"/>
                <w:sz w:val="20"/>
                <w:szCs w:val="20"/>
              </w:rPr>
              <w:t>Set assignments: workshop proposals and draft convention (PS: 1-5)</w:t>
            </w:r>
          </w:p>
          <w:p w:rsidR="009A01DD" w:rsidRPr="009A01DD" w:rsidRDefault="009A01DD" w:rsidP="009A01DD">
            <w:pPr>
              <w:pStyle w:val="ListParagraph"/>
              <w:numPr>
                <w:ilvl w:val="0"/>
                <w:numId w:val="43"/>
              </w:numPr>
              <w:suppressAutoHyphens/>
              <w:contextualSpacing w:val="0"/>
              <w:rPr>
                <w:rFonts w:ascii="Arial" w:hAnsi="Arial" w:cs="Arial"/>
                <w:sz w:val="20"/>
                <w:szCs w:val="20"/>
              </w:rPr>
            </w:pPr>
            <w:r w:rsidRPr="009A01DD">
              <w:rPr>
                <w:rFonts w:ascii="Arial" w:hAnsi="Arial" w:cs="Arial"/>
                <w:sz w:val="20"/>
                <w:szCs w:val="20"/>
              </w:rPr>
              <w:t>Short presentation on a specific previously assigned topics in class (to be assessed immediately) (PS: 1, 2,5)</w:t>
            </w:r>
          </w:p>
        </w:tc>
      </w:tr>
      <w:tr w:rsidR="00E807BA" w:rsidRPr="00E807BA" w:rsidTr="00E9147A">
        <w:trPr>
          <w:cantSplit/>
        </w:trPr>
        <w:tc>
          <w:tcPr>
            <w:tcW w:w="4219" w:type="dxa"/>
            <w:gridSpan w:val="2"/>
            <w:vMerge w:val="restart"/>
            <w:tcBorders>
              <w:bottom w:val="single" w:sz="4" w:space="0" w:color="auto"/>
              <w:right w:val="single" w:sz="4" w:space="0" w:color="auto"/>
            </w:tcBorders>
            <w:shd w:val="clear" w:color="auto" w:fill="auto"/>
          </w:tcPr>
          <w:p w:rsidR="00E807BA" w:rsidRPr="00BC4B2E" w:rsidRDefault="00B42840" w:rsidP="00FF7CCE">
            <w:pPr>
              <w:rPr>
                <w:rFonts w:ascii="Arial" w:hAnsi="Arial" w:cs="Arial"/>
                <w:b/>
                <w:i/>
                <w:sz w:val="20"/>
                <w:szCs w:val="20"/>
                <w:u w:val="single"/>
              </w:rPr>
            </w:pPr>
            <w:r>
              <w:rPr>
                <w:rFonts w:ascii="Arial" w:hAnsi="Arial" w:cs="Arial"/>
                <w:b/>
                <w:i/>
                <w:noProof/>
                <w:sz w:val="20"/>
                <w:szCs w:val="20"/>
                <w:u w:val="single"/>
                <w:lang w:eastAsia="en-GB"/>
              </w:rPr>
              <w:pict>
                <v:line id="_x0000_s1035" style="position:absolute;z-index:251692032;visibility:visible;mso-wrap-distance-top:-3e-5mm;mso-wrap-distance-bottom:-3e-5mm;mso-position-horizontal-relative:text;mso-position-vertical-relative:text" from="206.35pt,282.65pt" to="230.1pt,2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" o:allowincell="f">
                  <v:stroke endarrow="block"/>
                </v:line>
              </w:pict>
            </w:r>
            <w:r>
              <w:rPr>
                <w:rFonts w:ascii="Arial" w:hAnsi="Arial" w:cs="Arial"/>
                <w:b/>
                <w:i/>
                <w:noProof/>
                <w:sz w:val="20"/>
                <w:szCs w:val="20"/>
                <w:u w:val="single"/>
                <w:lang w:eastAsia="en-GB"/>
              </w:rPr>
              <w:pict>
                <v:line id="Line 37" o:spid="_x0000_s1032" style="position:absolute;z-index:251686912;visibility:visible;mso-wrap-distance-top:-3e-5mm;mso-wrap-distance-bottom:-3e-5mm;mso-position-horizontal-relative:text;mso-position-vertical-relative:text" from="207pt,88.25pt" to="230.75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" o:allowincell="f">
                  <v:stroke endarrow="block"/>
                </v:line>
              </w:pict>
            </w:r>
            <w:r w:rsidRPr="00B42840">
              <w:rPr>
                <w:rFonts w:ascii="Arial" w:hAnsi="Arial" w:cs="Arial"/>
                <w:b/>
                <w:i/>
                <w:noProof/>
                <w:sz w:val="20"/>
                <w:szCs w:val="20"/>
                <w:u w:val="single"/>
                <w:lang w:val="bs-Latn-BA" w:eastAsia="bs-Latn-BA"/>
              </w:rPr>
              <w:pict>
                <v:line id="Line 38" o:spid="_x0000_s1028" style="position:absolute;z-index:251683840;visibility:visible;mso-wrap-distance-top:-3e-5mm;mso-wrap-distance-bottom:-3e-5mm;mso-position-horizontal-relative:text;mso-position-vertical-relative:text" from="207.1pt,-546.8pt" to="230.85pt,-5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" o:allowincell="f">
                  <v:stroke endarrow="block"/>
                </v:line>
              </w:pict>
            </w:r>
            <w:r w:rsidR="008F3B08">
              <w:rPr>
                <w:rFonts w:ascii="Arial" w:hAnsi="Arial" w:cs="Arial"/>
                <w:b/>
                <w:i/>
                <w:sz w:val="20"/>
                <w:szCs w:val="20"/>
                <w:u w:val="single"/>
              </w:rPr>
              <w:t>Transferable skills</w:t>
            </w:r>
            <w:r w:rsidR="00E807BA" w:rsidRPr="00BC4B2E">
              <w:rPr>
                <w:rFonts w:ascii="Arial" w:hAnsi="Arial" w:cs="Arial"/>
                <w:b/>
                <w:i/>
                <w:sz w:val="20"/>
                <w:szCs w:val="20"/>
                <w:u w:val="single"/>
              </w:rPr>
              <w:t>:</w:t>
            </w:r>
          </w:p>
          <w:p w:rsidR="00D172F5" w:rsidRDefault="00D172F5" w:rsidP="00FF7CCE">
            <w:pPr>
              <w:rPr>
                <w:rFonts w:ascii="Arial" w:hAnsi="Arial" w:cs="Arial"/>
                <w:i/>
                <w:sz w:val="20"/>
                <w:szCs w:val="20"/>
              </w:rPr>
            </w:pPr>
          </w:p>
          <w:p w:rsidR="009A01DD" w:rsidRPr="00966189" w:rsidRDefault="009A01DD" w:rsidP="009A01DD">
            <w:pPr>
              <w:pStyle w:val="ListParagraph"/>
              <w:numPr>
                <w:ilvl w:val="0"/>
                <w:numId w:val="44"/>
              </w:numPr>
              <w:suppressAutoHyphens/>
              <w:contextualSpacing w:val="0"/>
              <w:rPr>
                <w:rFonts w:ascii="Arial" w:hAnsi="Arial" w:cs="Arial"/>
                <w:sz w:val="20"/>
                <w:szCs w:val="20"/>
              </w:rPr>
            </w:pPr>
            <w:r w:rsidRPr="00966189">
              <w:rPr>
                <w:rFonts w:ascii="Arial" w:hAnsi="Arial" w:cs="Arial"/>
                <w:sz w:val="20"/>
                <w:szCs w:val="20"/>
              </w:rPr>
              <w:t>Presentation skills</w:t>
            </w:r>
          </w:p>
          <w:p w:rsidR="009A01DD" w:rsidRPr="00966189" w:rsidRDefault="009A01DD" w:rsidP="009A01DD">
            <w:pPr>
              <w:pStyle w:val="ListParagraph"/>
              <w:numPr>
                <w:ilvl w:val="0"/>
                <w:numId w:val="44"/>
              </w:numPr>
              <w:suppressAutoHyphens/>
              <w:contextualSpacing w:val="0"/>
              <w:rPr>
                <w:rFonts w:ascii="Arial" w:hAnsi="Arial" w:cs="Arial"/>
                <w:sz w:val="20"/>
                <w:szCs w:val="20"/>
              </w:rPr>
            </w:pPr>
            <w:r w:rsidRPr="00966189">
              <w:rPr>
                <w:rFonts w:ascii="Arial" w:hAnsi="Arial" w:cs="Arial"/>
                <w:sz w:val="20"/>
                <w:szCs w:val="20"/>
              </w:rPr>
              <w:t>Time management skills</w:t>
            </w:r>
          </w:p>
          <w:p w:rsidR="009A01DD" w:rsidRPr="00966189" w:rsidRDefault="009A01DD" w:rsidP="009A01DD">
            <w:pPr>
              <w:pStyle w:val="ListParagraph"/>
              <w:numPr>
                <w:ilvl w:val="0"/>
                <w:numId w:val="44"/>
              </w:numPr>
              <w:suppressAutoHyphens/>
              <w:contextualSpacing w:val="0"/>
              <w:rPr>
                <w:rFonts w:ascii="Arial" w:hAnsi="Arial" w:cs="Arial"/>
                <w:sz w:val="20"/>
                <w:szCs w:val="20"/>
              </w:rPr>
            </w:pPr>
            <w:r w:rsidRPr="00966189">
              <w:rPr>
                <w:rFonts w:ascii="Arial" w:hAnsi="Arial" w:cs="Arial"/>
                <w:sz w:val="20"/>
                <w:szCs w:val="20"/>
              </w:rPr>
              <w:t>Analytical skills</w:t>
            </w:r>
          </w:p>
          <w:p w:rsidR="009A01DD" w:rsidRPr="00966189" w:rsidRDefault="009A01DD" w:rsidP="009A01DD">
            <w:pPr>
              <w:pStyle w:val="ListParagraph"/>
              <w:numPr>
                <w:ilvl w:val="0"/>
                <w:numId w:val="44"/>
              </w:numPr>
              <w:suppressAutoHyphens/>
              <w:contextualSpacing w:val="0"/>
              <w:rPr>
                <w:rFonts w:ascii="Arial" w:hAnsi="Arial" w:cs="Arial"/>
                <w:sz w:val="20"/>
                <w:szCs w:val="20"/>
              </w:rPr>
            </w:pPr>
            <w:r w:rsidRPr="00966189">
              <w:rPr>
                <w:rFonts w:ascii="Arial" w:hAnsi="Arial" w:cs="Arial"/>
                <w:sz w:val="20"/>
                <w:szCs w:val="20"/>
              </w:rPr>
              <w:t>Research skills</w:t>
            </w:r>
          </w:p>
          <w:p w:rsidR="009A01DD" w:rsidRPr="00966189" w:rsidRDefault="009A01DD" w:rsidP="009A01DD">
            <w:pPr>
              <w:pStyle w:val="ListParagraph"/>
              <w:numPr>
                <w:ilvl w:val="0"/>
                <w:numId w:val="44"/>
              </w:numPr>
              <w:suppressAutoHyphens/>
              <w:contextualSpacing w:val="0"/>
              <w:rPr>
                <w:rFonts w:ascii="Arial" w:hAnsi="Arial" w:cs="Arial"/>
                <w:sz w:val="20"/>
                <w:szCs w:val="20"/>
              </w:rPr>
            </w:pPr>
            <w:r w:rsidRPr="00966189">
              <w:rPr>
                <w:rFonts w:ascii="Arial" w:hAnsi="Arial" w:cs="Arial"/>
                <w:sz w:val="20"/>
                <w:szCs w:val="20"/>
              </w:rPr>
              <w:t>Group work and independent study skills</w:t>
            </w:r>
          </w:p>
          <w:p w:rsidR="00232FB3" w:rsidRPr="001D5CD7" w:rsidRDefault="00232FB3" w:rsidP="009A01DD">
            <w:pPr>
              <w:pStyle w:val="Title"/>
              <w:ind w:left="360"/>
              <w:jc w:val="left"/>
              <w:rPr>
                <w:rFonts w:ascii="Arial" w:hAnsi="Arial" w:cs="Arial"/>
                <w:b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807BA" w:rsidRPr="00BC4B2E" w:rsidRDefault="00E807BA" w:rsidP="00FF7CCE">
            <w:pPr>
              <w:rPr>
                <w:rFonts w:ascii="Arial" w:hAnsi="Arial" w:cs="Arial"/>
                <w:b/>
                <w:i/>
                <w:sz w:val="20"/>
                <w:szCs w:val="20"/>
                <w:u w:val="single"/>
              </w:rPr>
            </w:pPr>
          </w:p>
          <w:p w:rsidR="00E807BA" w:rsidRPr="00BC4B2E" w:rsidRDefault="00E807BA" w:rsidP="00FF7CCE">
            <w:pPr>
              <w:rPr>
                <w:rFonts w:ascii="Arial" w:hAnsi="Arial" w:cs="Arial"/>
                <w:b/>
                <w:i/>
                <w:sz w:val="20"/>
                <w:szCs w:val="20"/>
                <w:u w:val="single"/>
              </w:rPr>
            </w:pPr>
          </w:p>
          <w:p w:rsidR="00E807BA" w:rsidRPr="00BC4B2E" w:rsidRDefault="00E807BA" w:rsidP="00FF7CCE">
            <w:pPr>
              <w:rPr>
                <w:rFonts w:ascii="Arial" w:hAnsi="Arial" w:cs="Arial"/>
                <w:b/>
                <w:i/>
                <w:sz w:val="20"/>
                <w:szCs w:val="20"/>
                <w:u w:val="single"/>
              </w:rPr>
            </w:pPr>
          </w:p>
          <w:p w:rsidR="00E807BA" w:rsidRDefault="00E807BA" w:rsidP="00FF7CCE">
            <w:pPr>
              <w:rPr>
                <w:rFonts w:ascii="Arial" w:hAnsi="Arial" w:cs="Arial"/>
                <w:b/>
                <w:i/>
                <w:sz w:val="20"/>
                <w:szCs w:val="20"/>
                <w:u w:val="single"/>
              </w:rPr>
            </w:pPr>
          </w:p>
          <w:p w:rsidR="00175069" w:rsidRDefault="00175069" w:rsidP="00FF7CCE">
            <w:pPr>
              <w:rPr>
                <w:rFonts w:ascii="Arial" w:hAnsi="Arial" w:cs="Arial"/>
                <w:b/>
                <w:i/>
                <w:sz w:val="20"/>
                <w:szCs w:val="20"/>
                <w:u w:val="single"/>
              </w:rPr>
            </w:pPr>
          </w:p>
          <w:p w:rsidR="00175069" w:rsidRPr="00BC4B2E" w:rsidRDefault="00175069" w:rsidP="00FF7CCE">
            <w:pPr>
              <w:rPr>
                <w:rFonts w:ascii="Arial" w:hAnsi="Arial" w:cs="Arial"/>
                <w:b/>
                <w:i/>
                <w:sz w:val="20"/>
                <w:szCs w:val="20"/>
                <w:u w:val="single"/>
              </w:rPr>
            </w:pPr>
          </w:p>
        </w:tc>
        <w:tc>
          <w:tcPr>
            <w:tcW w:w="5670" w:type="dxa"/>
            <w:tcBorders>
              <w:left w:val="single" w:sz="4" w:space="0" w:color="auto"/>
              <w:bottom w:val="single" w:sz="4" w:space="0" w:color="auto"/>
            </w:tcBorders>
            <w:shd w:val="clear" w:color="auto" w:fill="auto"/>
          </w:tcPr>
          <w:p w:rsidR="00E807BA" w:rsidRDefault="00231347" w:rsidP="00FF7CCE">
            <w:pPr>
              <w:rPr>
                <w:rFonts w:ascii="Arial" w:hAnsi="Arial" w:cs="Arial"/>
                <w:b/>
                <w:i/>
                <w:sz w:val="20"/>
                <w:szCs w:val="20"/>
                <w:u w:val="single"/>
              </w:rPr>
            </w:pPr>
            <w:r>
              <w:rPr>
                <w:rFonts w:ascii="Arial" w:hAnsi="Arial" w:cs="Arial"/>
                <w:b/>
                <w:i/>
                <w:sz w:val="20"/>
                <w:szCs w:val="20"/>
                <w:u w:val="single"/>
              </w:rPr>
              <w:t>Teaching/L</w:t>
            </w:r>
            <w:r w:rsidR="00E807BA" w:rsidRPr="00BC4B2E">
              <w:rPr>
                <w:rFonts w:ascii="Arial" w:hAnsi="Arial" w:cs="Arial"/>
                <w:b/>
                <w:i/>
                <w:sz w:val="20"/>
                <w:szCs w:val="20"/>
                <w:u w:val="single"/>
              </w:rPr>
              <w:t xml:space="preserve">earning </w:t>
            </w:r>
            <w:r>
              <w:rPr>
                <w:rFonts w:ascii="Arial" w:hAnsi="Arial" w:cs="Arial"/>
                <w:b/>
                <w:i/>
                <w:sz w:val="20"/>
                <w:szCs w:val="20"/>
                <w:u w:val="single"/>
              </w:rPr>
              <w:t>S</w:t>
            </w:r>
            <w:r w:rsidR="00E807BA" w:rsidRPr="00BC4B2E">
              <w:rPr>
                <w:rFonts w:ascii="Arial" w:hAnsi="Arial" w:cs="Arial"/>
                <w:b/>
                <w:i/>
                <w:sz w:val="20"/>
                <w:szCs w:val="20"/>
                <w:u w:val="single"/>
              </w:rPr>
              <w:t>trateg</w:t>
            </w:r>
            <w:r>
              <w:rPr>
                <w:rFonts w:ascii="Arial" w:hAnsi="Arial" w:cs="Arial"/>
                <w:b/>
                <w:i/>
                <w:sz w:val="20"/>
                <w:szCs w:val="20"/>
                <w:u w:val="single"/>
              </w:rPr>
              <w:t>y</w:t>
            </w:r>
            <w:r w:rsidR="00E807BA" w:rsidRPr="00BC4B2E">
              <w:rPr>
                <w:rFonts w:ascii="Arial" w:hAnsi="Arial" w:cs="Arial"/>
                <w:b/>
                <w:i/>
                <w:sz w:val="20"/>
                <w:szCs w:val="20"/>
                <w:u w:val="single"/>
              </w:rPr>
              <w:t>:</w:t>
            </w:r>
          </w:p>
          <w:p w:rsidR="00153016" w:rsidRPr="001D5CD7" w:rsidRDefault="00153016" w:rsidP="00FF7CCE">
            <w:pPr>
              <w:rPr>
                <w:rFonts w:ascii="Arial" w:hAnsi="Arial" w:cs="Arial"/>
                <w:i/>
                <w:sz w:val="18"/>
                <w:szCs w:val="18"/>
              </w:rPr>
            </w:pPr>
          </w:p>
          <w:p w:rsidR="009A01DD" w:rsidRPr="00966189" w:rsidRDefault="009A01DD" w:rsidP="009A01DD">
            <w:pPr>
              <w:pStyle w:val="ListParagraph"/>
              <w:numPr>
                <w:ilvl w:val="0"/>
                <w:numId w:val="45"/>
              </w:numPr>
              <w:suppressAutoHyphens/>
              <w:contextualSpacing w:val="0"/>
              <w:rPr>
                <w:rFonts w:ascii="Arial" w:hAnsi="Arial" w:cs="Arial"/>
                <w:sz w:val="20"/>
                <w:szCs w:val="20"/>
              </w:rPr>
            </w:pPr>
            <w:r w:rsidRPr="00966189">
              <w:rPr>
                <w:rFonts w:ascii="Arial" w:hAnsi="Arial" w:cs="Arial"/>
                <w:sz w:val="20"/>
                <w:szCs w:val="20"/>
              </w:rPr>
              <w:t>Lectures provide the core (practical) knowledge and are complimented by a set reading list which students are expected to study from. (TS: 2-5)</w:t>
            </w:r>
          </w:p>
          <w:p w:rsidR="009A01DD" w:rsidRDefault="009A01DD" w:rsidP="009A01DD">
            <w:pPr>
              <w:pStyle w:val="ListParagraph"/>
              <w:numPr>
                <w:ilvl w:val="0"/>
                <w:numId w:val="45"/>
              </w:numPr>
              <w:suppressAutoHyphens/>
              <w:contextualSpacing w:val="0"/>
              <w:rPr>
                <w:rFonts w:ascii="Arial" w:hAnsi="Arial" w:cs="Arial"/>
                <w:sz w:val="20"/>
                <w:szCs w:val="20"/>
              </w:rPr>
            </w:pPr>
            <w:r>
              <w:rPr>
                <w:rFonts w:ascii="Arial" w:hAnsi="Arial" w:cs="Arial"/>
                <w:sz w:val="20"/>
                <w:szCs w:val="20"/>
              </w:rPr>
              <w:t>Seminar</w:t>
            </w:r>
            <w:r w:rsidRPr="00966189">
              <w:rPr>
                <w:rFonts w:ascii="Arial" w:hAnsi="Arial" w:cs="Arial"/>
                <w:sz w:val="20"/>
                <w:szCs w:val="20"/>
              </w:rPr>
              <w:t>s discuss key subjects in greater detail and provide a platform for group exercises and debate.</w:t>
            </w:r>
          </w:p>
          <w:p w:rsidR="009A01DD" w:rsidRPr="00966189" w:rsidRDefault="009A01DD" w:rsidP="009A01DD">
            <w:pPr>
              <w:pStyle w:val="ListParagraph"/>
              <w:ind w:left="360"/>
              <w:rPr>
                <w:rFonts w:ascii="Arial" w:hAnsi="Arial" w:cs="Arial"/>
                <w:sz w:val="20"/>
                <w:szCs w:val="20"/>
              </w:rPr>
            </w:pPr>
            <w:r w:rsidRPr="00966189">
              <w:rPr>
                <w:rFonts w:ascii="Arial" w:hAnsi="Arial" w:cs="Arial"/>
                <w:sz w:val="20"/>
                <w:szCs w:val="20"/>
              </w:rPr>
              <w:t xml:space="preserve"> (TS:2-5)</w:t>
            </w:r>
          </w:p>
          <w:p w:rsidR="009A01DD" w:rsidRPr="00966189" w:rsidRDefault="009A01DD" w:rsidP="009A01DD">
            <w:pPr>
              <w:pStyle w:val="ListParagraph"/>
              <w:numPr>
                <w:ilvl w:val="0"/>
                <w:numId w:val="45"/>
              </w:numPr>
              <w:suppressAutoHyphens/>
              <w:contextualSpacing w:val="0"/>
              <w:rPr>
                <w:rFonts w:ascii="Arial" w:hAnsi="Arial" w:cs="Arial"/>
                <w:sz w:val="20"/>
                <w:szCs w:val="20"/>
              </w:rPr>
            </w:pPr>
            <w:r w:rsidRPr="00966189">
              <w:rPr>
                <w:rFonts w:ascii="Arial" w:hAnsi="Arial" w:cs="Arial"/>
                <w:sz w:val="20"/>
                <w:szCs w:val="20"/>
              </w:rPr>
              <w:t>Tutors set topical assignments and guide students through independent study. (TS: 2-5)</w:t>
            </w:r>
          </w:p>
          <w:p w:rsidR="00C33D03" w:rsidRDefault="009A01DD" w:rsidP="00C33D03">
            <w:pPr>
              <w:pStyle w:val="ListParagraph"/>
              <w:numPr>
                <w:ilvl w:val="0"/>
                <w:numId w:val="45"/>
              </w:numPr>
              <w:suppressAutoHyphens/>
              <w:contextualSpacing w:val="0"/>
              <w:rPr>
                <w:rFonts w:ascii="Arial" w:hAnsi="Arial" w:cs="Arial"/>
                <w:sz w:val="20"/>
                <w:szCs w:val="20"/>
              </w:rPr>
            </w:pPr>
            <w:r>
              <w:rPr>
                <w:rFonts w:ascii="Arial" w:hAnsi="Arial" w:cs="Arial"/>
                <w:sz w:val="20"/>
                <w:szCs w:val="20"/>
              </w:rPr>
              <w:t>Short presentation</w:t>
            </w:r>
            <w:r w:rsidRPr="00966189">
              <w:rPr>
                <w:rFonts w:ascii="Arial" w:hAnsi="Arial" w:cs="Arial"/>
                <w:sz w:val="20"/>
                <w:szCs w:val="20"/>
              </w:rPr>
              <w:t xml:space="preserve"> on specific previously assigned topics and group discussions in class contribute to mastery of transferrable skills (TS: 1-5)</w:t>
            </w:r>
          </w:p>
          <w:p w:rsidR="005257CC" w:rsidRPr="00C33D03" w:rsidRDefault="009A01DD" w:rsidP="00C33D03">
            <w:pPr>
              <w:pStyle w:val="ListParagraph"/>
              <w:numPr>
                <w:ilvl w:val="0"/>
                <w:numId w:val="45"/>
              </w:numPr>
              <w:suppressAutoHyphens/>
              <w:contextualSpacing w:val="0"/>
              <w:rPr>
                <w:rFonts w:ascii="Arial" w:hAnsi="Arial" w:cs="Arial"/>
                <w:sz w:val="20"/>
                <w:szCs w:val="20"/>
              </w:rPr>
            </w:pPr>
            <w:r w:rsidRPr="00C33D03">
              <w:rPr>
                <w:rFonts w:ascii="Arial" w:hAnsi="Arial" w:cs="Arial"/>
                <w:sz w:val="20"/>
                <w:szCs w:val="20"/>
              </w:rPr>
              <w:t>Guided workshop sessions (TS: 1-5)</w:t>
            </w:r>
          </w:p>
        </w:tc>
      </w:tr>
      <w:tr w:rsidR="00E807BA" w:rsidRPr="00E807BA" w:rsidTr="00E9147A">
        <w:trPr>
          <w:cantSplit/>
        </w:trPr>
        <w:tc>
          <w:tcPr>
            <w:tcW w:w="4219" w:type="dxa"/>
            <w:gridSpan w:val="2"/>
            <w:vMerge/>
            <w:tcBorders>
              <w:top w:val="single" w:sz="4" w:space="0" w:color="auto"/>
              <w:bottom w:val="single" w:sz="4" w:space="0" w:color="auto"/>
              <w:right w:val="single" w:sz="4" w:space="0" w:color="auto"/>
            </w:tcBorders>
            <w:shd w:val="clear" w:color="auto" w:fill="auto"/>
          </w:tcPr>
          <w:p w:rsidR="00E807BA" w:rsidRPr="00BC4B2E" w:rsidRDefault="00E807BA" w:rsidP="00FF7CCE">
            <w:pPr>
              <w:rPr>
                <w:rFonts w:ascii="Arial" w:hAnsi="Arial" w:cs="Arial"/>
                <w:b/>
                <w:i/>
                <w:sz w:val="20"/>
                <w:szCs w:val="20"/>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807BA" w:rsidRPr="00BC4B2E" w:rsidRDefault="00E807BA" w:rsidP="00FF7CCE">
            <w:pPr>
              <w:rPr>
                <w:rFonts w:ascii="Arial" w:hAnsi="Arial" w:cs="Arial"/>
                <w:b/>
                <w:i/>
                <w:sz w:val="20"/>
                <w:szCs w:val="20"/>
                <w:u w:val="single"/>
              </w:rPr>
            </w:pPr>
          </w:p>
          <w:p w:rsidR="00E807BA" w:rsidRPr="00BC4B2E" w:rsidRDefault="00E807BA" w:rsidP="00FF7CCE">
            <w:pPr>
              <w:rPr>
                <w:rFonts w:ascii="Arial" w:hAnsi="Arial" w:cs="Arial"/>
                <w:b/>
                <w:i/>
                <w:sz w:val="20"/>
                <w:szCs w:val="20"/>
                <w:u w:val="single"/>
              </w:rPr>
            </w:pPr>
          </w:p>
          <w:p w:rsidR="00E807BA" w:rsidRPr="00BC4B2E" w:rsidRDefault="00E807BA" w:rsidP="00FF7CCE">
            <w:pPr>
              <w:rPr>
                <w:rFonts w:ascii="Arial" w:hAnsi="Arial" w:cs="Arial"/>
                <w:b/>
                <w:i/>
                <w:sz w:val="20"/>
                <w:szCs w:val="20"/>
                <w:u w:val="single"/>
              </w:rPr>
            </w:pPr>
          </w:p>
          <w:p w:rsidR="00E807BA" w:rsidRPr="00BC4B2E" w:rsidRDefault="00E807BA" w:rsidP="00FF7CCE">
            <w:pPr>
              <w:rPr>
                <w:rFonts w:ascii="Arial" w:hAnsi="Arial" w:cs="Arial"/>
                <w:b/>
                <w:i/>
                <w:sz w:val="20"/>
                <w:szCs w:val="20"/>
                <w:u w:val="single"/>
              </w:rPr>
            </w:pPr>
          </w:p>
        </w:tc>
        <w:tc>
          <w:tcPr>
            <w:tcW w:w="5670" w:type="dxa"/>
            <w:tcBorders>
              <w:top w:val="single" w:sz="4" w:space="0" w:color="auto"/>
              <w:left w:val="single" w:sz="4" w:space="0" w:color="auto"/>
              <w:bottom w:val="single" w:sz="4" w:space="0" w:color="auto"/>
            </w:tcBorders>
            <w:shd w:val="clear" w:color="auto" w:fill="auto"/>
          </w:tcPr>
          <w:p w:rsidR="00E807BA" w:rsidRDefault="00231347" w:rsidP="00FF7CCE">
            <w:pPr>
              <w:rPr>
                <w:rFonts w:ascii="Arial" w:hAnsi="Arial" w:cs="Arial"/>
                <w:b/>
                <w:i/>
                <w:sz w:val="20"/>
                <w:szCs w:val="20"/>
                <w:u w:val="single"/>
              </w:rPr>
            </w:pPr>
            <w:r>
              <w:rPr>
                <w:rFonts w:ascii="Arial" w:hAnsi="Arial" w:cs="Arial"/>
                <w:b/>
                <w:i/>
                <w:sz w:val="20"/>
                <w:szCs w:val="20"/>
                <w:u w:val="single"/>
              </w:rPr>
              <w:t>Assessment Strategy:</w:t>
            </w:r>
          </w:p>
          <w:p w:rsidR="00153016" w:rsidRPr="001D5CD7" w:rsidRDefault="00153016" w:rsidP="00FF7CCE">
            <w:pPr>
              <w:rPr>
                <w:rFonts w:ascii="Arial" w:hAnsi="Arial" w:cs="Arial"/>
                <w:i/>
                <w:sz w:val="18"/>
                <w:szCs w:val="18"/>
              </w:rPr>
            </w:pPr>
          </w:p>
          <w:p w:rsidR="009A01DD" w:rsidRDefault="009A01DD" w:rsidP="009A01DD">
            <w:pPr>
              <w:pStyle w:val="ListParagraph"/>
              <w:numPr>
                <w:ilvl w:val="0"/>
                <w:numId w:val="46"/>
              </w:numPr>
              <w:suppressAutoHyphens/>
              <w:contextualSpacing w:val="0"/>
              <w:rPr>
                <w:rFonts w:ascii="Arial" w:hAnsi="Arial" w:cs="Arial"/>
                <w:sz w:val="20"/>
                <w:szCs w:val="20"/>
              </w:rPr>
            </w:pPr>
            <w:r w:rsidRPr="00966189">
              <w:rPr>
                <w:rFonts w:ascii="Arial" w:hAnsi="Arial" w:cs="Arial"/>
                <w:sz w:val="20"/>
                <w:szCs w:val="20"/>
              </w:rPr>
              <w:t>Written examination: final exam, mid-semester test</w:t>
            </w:r>
          </w:p>
          <w:p w:rsidR="009A01DD" w:rsidRPr="00966189" w:rsidRDefault="009A01DD" w:rsidP="009A01DD">
            <w:pPr>
              <w:pStyle w:val="ListParagraph"/>
              <w:ind w:left="360"/>
              <w:rPr>
                <w:rFonts w:ascii="Arial" w:hAnsi="Arial" w:cs="Arial"/>
                <w:sz w:val="20"/>
                <w:szCs w:val="20"/>
              </w:rPr>
            </w:pPr>
            <w:r w:rsidRPr="00966189">
              <w:rPr>
                <w:rFonts w:ascii="Arial" w:hAnsi="Arial" w:cs="Arial"/>
                <w:sz w:val="20"/>
                <w:szCs w:val="20"/>
              </w:rPr>
              <w:t>(TS: 2-5)</w:t>
            </w:r>
          </w:p>
          <w:p w:rsidR="009A01DD" w:rsidRPr="00966189" w:rsidRDefault="009A01DD" w:rsidP="009A01DD">
            <w:pPr>
              <w:pStyle w:val="ListParagraph"/>
              <w:numPr>
                <w:ilvl w:val="0"/>
                <w:numId w:val="46"/>
              </w:numPr>
              <w:suppressAutoHyphens/>
              <w:contextualSpacing w:val="0"/>
              <w:rPr>
                <w:rFonts w:ascii="Arial" w:hAnsi="Arial" w:cs="Arial"/>
                <w:sz w:val="20"/>
                <w:szCs w:val="20"/>
              </w:rPr>
            </w:pPr>
            <w:r w:rsidRPr="00966189">
              <w:rPr>
                <w:rFonts w:ascii="Arial" w:hAnsi="Arial" w:cs="Arial"/>
                <w:sz w:val="20"/>
                <w:szCs w:val="20"/>
              </w:rPr>
              <w:t>Group participation (group discussion, to be assessed immediately by course instructor) (TS:1-5)</w:t>
            </w:r>
          </w:p>
          <w:p w:rsidR="009A01DD" w:rsidRPr="00966189" w:rsidRDefault="009A01DD" w:rsidP="009A01DD">
            <w:pPr>
              <w:pStyle w:val="ListParagraph"/>
              <w:numPr>
                <w:ilvl w:val="0"/>
                <w:numId w:val="46"/>
              </w:numPr>
              <w:tabs>
                <w:tab w:val="left" w:pos="3645"/>
              </w:tabs>
              <w:suppressAutoHyphens/>
              <w:contextualSpacing w:val="0"/>
              <w:rPr>
                <w:rFonts w:ascii="Arial" w:hAnsi="Arial" w:cs="Arial"/>
                <w:sz w:val="20"/>
                <w:szCs w:val="20"/>
              </w:rPr>
            </w:pPr>
            <w:r w:rsidRPr="00966189">
              <w:rPr>
                <w:rFonts w:ascii="Arial" w:hAnsi="Arial" w:cs="Arial"/>
                <w:sz w:val="20"/>
                <w:szCs w:val="20"/>
              </w:rPr>
              <w:t>Set assignments:</w:t>
            </w:r>
            <w:r>
              <w:rPr>
                <w:rFonts w:ascii="Arial" w:hAnsi="Arial" w:cs="Arial"/>
                <w:sz w:val="20"/>
                <w:szCs w:val="20"/>
              </w:rPr>
              <w:t xml:space="preserve"> workshop participation (TS: 2-5</w:t>
            </w:r>
            <w:r w:rsidRPr="00966189">
              <w:rPr>
                <w:rFonts w:ascii="Arial" w:hAnsi="Arial" w:cs="Arial"/>
                <w:sz w:val="20"/>
                <w:szCs w:val="20"/>
              </w:rPr>
              <w:t>)</w:t>
            </w:r>
            <w:r w:rsidRPr="00966189">
              <w:rPr>
                <w:rFonts w:ascii="Arial" w:hAnsi="Arial" w:cs="Arial"/>
                <w:sz w:val="20"/>
                <w:szCs w:val="20"/>
              </w:rPr>
              <w:tab/>
            </w:r>
          </w:p>
          <w:p w:rsidR="009A01DD" w:rsidRPr="00966189" w:rsidRDefault="009A01DD" w:rsidP="009A01DD">
            <w:pPr>
              <w:pStyle w:val="ListParagraph"/>
              <w:numPr>
                <w:ilvl w:val="0"/>
                <w:numId w:val="46"/>
              </w:numPr>
              <w:suppressAutoHyphens/>
              <w:contextualSpacing w:val="0"/>
              <w:rPr>
                <w:rFonts w:ascii="Arial" w:hAnsi="Arial" w:cs="Arial"/>
                <w:sz w:val="20"/>
                <w:szCs w:val="20"/>
              </w:rPr>
            </w:pPr>
            <w:r>
              <w:rPr>
                <w:rFonts w:ascii="Arial" w:hAnsi="Arial" w:cs="Arial"/>
                <w:sz w:val="20"/>
                <w:szCs w:val="20"/>
              </w:rPr>
              <w:t>Short presentation</w:t>
            </w:r>
            <w:r w:rsidRPr="00966189">
              <w:rPr>
                <w:rFonts w:ascii="Arial" w:hAnsi="Arial" w:cs="Arial"/>
                <w:sz w:val="20"/>
                <w:szCs w:val="20"/>
              </w:rPr>
              <w:t xml:space="preserve"> (TS: 1-5)</w:t>
            </w:r>
          </w:p>
          <w:p w:rsidR="00860966" w:rsidRDefault="00860966" w:rsidP="00860966">
            <w:pPr>
              <w:rPr>
                <w:rFonts w:ascii="Arial" w:hAnsi="Arial" w:cs="Arial"/>
                <w:sz w:val="20"/>
                <w:szCs w:val="20"/>
              </w:rPr>
            </w:pPr>
          </w:p>
          <w:p w:rsidR="00860966" w:rsidRDefault="00860966" w:rsidP="00860966">
            <w:pPr>
              <w:rPr>
                <w:rFonts w:ascii="Arial" w:hAnsi="Arial" w:cs="Arial"/>
                <w:sz w:val="20"/>
                <w:szCs w:val="20"/>
              </w:rPr>
            </w:pPr>
          </w:p>
          <w:p w:rsidR="00860966" w:rsidRDefault="00860966" w:rsidP="00860966">
            <w:pPr>
              <w:rPr>
                <w:rFonts w:ascii="Arial" w:hAnsi="Arial" w:cs="Arial"/>
                <w:sz w:val="20"/>
                <w:szCs w:val="20"/>
              </w:rPr>
            </w:pPr>
          </w:p>
          <w:p w:rsidR="00860966" w:rsidRDefault="00860966" w:rsidP="00860966">
            <w:pPr>
              <w:rPr>
                <w:rFonts w:ascii="Arial" w:hAnsi="Arial" w:cs="Arial"/>
                <w:sz w:val="20"/>
                <w:szCs w:val="20"/>
              </w:rPr>
            </w:pPr>
          </w:p>
          <w:p w:rsidR="00860966" w:rsidRDefault="00860966" w:rsidP="00860966">
            <w:pPr>
              <w:rPr>
                <w:rFonts w:ascii="Arial" w:hAnsi="Arial" w:cs="Arial"/>
                <w:sz w:val="20"/>
                <w:szCs w:val="20"/>
              </w:rPr>
            </w:pPr>
          </w:p>
          <w:p w:rsidR="00860966" w:rsidRDefault="00860966" w:rsidP="00860966">
            <w:pPr>
              <w:rPr>
                <w:rFonts w:ascii="Arial" w:hAnsi="Arial" w:cs="Arial"/>
                <w:sz w:val="20"/>
                <w:szCs w:val="20"/>
              </w:rPr>
            </w:pPr>
          </w:p>
          <w:p w:rsidR="00860966" w:rsidRDefault="00860966" w:rsidP="00860966">
            <w:pPr>
              <w:rPr>
                <w:rFonts w:ascii="Arial" w:hAnsi="Arial" w:cs="Arial"/>
                <w:sz w:val="20"/>
                <w:szCs w:val="20"/>
              </w:rPr>
            </w:pPr>
          </w:p>
          <w:p w:rsidR="00860966" w:rsidRDefault="00860966" w:rsidP="00860966">
            <w:pPr>
              <w:rPr>
                <w:rFonts w:ascii="Arial" w:hAnsi="Arial" w:cs="Arial"/>
                <w:sz w:val="20"/>
                <w:szCs w:val="20"/>
              </w:rPr>
            </w:pPr>
          </w:p>
          <w:p w:rsidR="00860966" w:rsidRDefault="00860966" w:rsidP="00860966">
            <w:pPr>
              <w:rPr>
                <w:rFonts w:ascii="Arial" w:hAnsi="Arial" w:cs="Arial"/>
                <w:sz w:val="20"/>
                <w:szCs w:val="20"/>
              </w:rPr>
            </w:pPr>
          </w:p>
          <w:p w:rsidR="00175069" w:rsidRDefault="00175069" w:rsidP="00860966">
            <w:pPr>
              <w:rPr>
                <w:rFonts w:ascii="Arial" w:hAnsi="Arial" w:cs="Arial"/>
                <w:sz w:val="20"/>
                <w:szCs w:val="20"/>
              </w:rPr>
            </w:pPr>
          </w:p>
          <w:p w:rsidR="00175069" w:rsidRDefault="00175069" w:rsidP="00860966">
            <w:pPr>
              <w:rPr>
                <w:rFonts w:ascii="Arial" w:hAnsi="Arial" w:cs="Arial"/>
                <w:sz w:val="20"/>
                <w:szCs w:val="20"/>
              </w:rPr>
            </w:pPr>
          </w:p>
          <w:p w:rsidR="00175069" w:rsidRDefault="00175069" w:rsidP="00860966">
            <w:pPr>
              <w:rPr>
                <w:rFonts w:ascii="Arial" w:hAnsi="Arial" w:cs="Arial"/>
                <w:sz w:val="20"/>
                <w:szCs w:val="20"/>
              </w:rPr>
            </w:pPr>
          </w:p>
          <w:p w:rsidR="00175069" w:rsidRDefault="00175069" w:rsidP="00860966">
            <w:pPr>
              <w:rPr>
                <w:rFonts w:ascii="Arial" w:hAnsi="Arial" w:cs="Arial"/>
                <w:sz w:val="20"/>
                <w:szCs w:val="20"/>
              </w:rPr>
            </w:pPr>
          </w:p>
          <w:p w:rsidR="00027DE5" w:rsidRDefault="00027DE5" w:rsidP="00860966">
            <w:pPr>
              <w:rPr>
                <w:rFonts w:ascii="Arial" w:hAnsi="Arial" w:cs="Arial"/>
                <w:sz w:val="20"/>
                <w:szCs w:val="20"/>
              </w:rPr>
            </w:pPr>
          </w:p>
          <w:p w:rsidR="00860966" w:rsidRPr="00860966" w:rsidRDefault="00860966" w:rsidP="00860966">
            <w:pPr>
              <w:rPr>
                <w:rFonts w:ascii="Arial" w:hAnsi="Arial" w:cs="Arial"/>
                <w:sz w:val="20"/>
                <w:szCs w:val="20"/>
              </w:rPr>
            </w:pPr>
          </w:p>
        </w:tc>
      </w:tr>
      <w:tr w:rsidR="00A97EAC" w:rsidRPr="00E807BA" w:rsidTr="00E9147A">
        <w:trPr>
          <w:cantSplit/>
        </w:trPr>
        <w:tc>
          <w:tcPr>
            <w:tcW w:w="10456" w:type="dxa"/>
            <w:gridSpan w:val="4"/>
            <w:tcBorders>
              <w:top w:val="single" w:sz="4" w:space="0" w:color="auto"/>
            </w:tcBorders>
            <w:shd w:val="clear" w:color="auto" w:fill="D9D9D9" w:themeFill="background1" w:themeFillShade="D9"/>
          </w:tcPr>
          <w:p w:rsidR="00A97EAC" w:rsidRPr="00A97EAC" w:rsidRDefault="00A97EAC" w:rsidP="00E42E43">
            <w:pPr>
              <w:jc w:val="center"/>
              <w:rPr>
                <w:rFonts w:ascii="Arial" w:hAnsi="Arial" w:cs="Arial"/>
                <w:b/>
                <w:sz w:val="26"/>
                <w:szCs w:val="26"/>
                <w:u w:val="single"/>
              </w:rPr>
            </w:pPr>
            <w:r w:rsidRPr="00A97EAC">
              <w:rPr>
                <w:rFonts w:ascii="Arial" w:hAnsi="Arial" w:cs="Arial"/>
                <w:b/>
                <w:sz w:val="26"/>
                <w:szCs w:val="26"/>
                <w:u w:val="single"/>
              </w:rPr>
              <w:lastRenderedPageBreak/>
              <w:t>Key Texts and/or other learning materials</w:t>
            </w:r>
          </w:p>
        </w:tc>
      </w:tr>
      <w:tr w:rsidR="00E42E43" w:rsidRPr="00E807BA" w:rsidTr="00BC4B2E">
        <w:trPr>
          <w:cantSplit/>
        </w:trPr>
        <w:tc>
          <w:tcPr>
            <w:tcW w:w="10456" w:type="dxa"/>
            <w:gridSpan w:val="4"/>
            <w:shd w:val="clear" w:color="auto" w:fill="auto"/>
          </w:tcPr>
          <w:p w:rsidR="00A57F8C" w:rsidRDefault="00A57F8C" w:rsidP="009A01DD">
            <w:pPr>
              <w:spacing w:after="120"/>
              <w:rPr>
                <w:rFonts w:ascii="Arial" w:hAnsi="Arial" w:cs="Arial"/>
                <w:b/>
                <w:sz w:val="20"/>
                <w:szCs w:val="20"/>
              </w:rPr>
            </w:pPr>
          </w:p>
          <w:p w:rsidR="009A01DD" w:rsidRPr="00662134" w:rsidRDefault="009A01DD" w:rsidP="009A01DD">
            <w:pPr>
              <w:spacing w:after="120"/>
              <w:rPr>
                <w:rFonts w:ascii="Arial" w:hAnsi="Arial" w:cs="Arial"/>
              </w:rPr>
            </w:pPr>
            <w:r w:rsidRPr="00662134">
              <w:rPr>
                <w:rFonts w:ascii="Arial" w:hAnsi="Arial" w:cs="Arial"/>
                <w:b/>
                <w:sz w:val="20"/>
                <w:szCs w:val="20"/>
              </w:rPr>
              <w:t xml:space="preserve">Key </w:t>
            </w:r>
            <w:proofErr w:type="spellStart"/>
            <w:r w:rsidRPr="00662134">
              <w:rPr>
                <w:rFonts w:ascii="Arial" w:hAnsi="Arial" w:cs="Arial"/>
                <w:b/>
                <w:sz w:val="20"/>
                <w:szCs w:val="20"/>
              </w:rPr>
              <w:t>text:</w:t>
            </w:r>
            <w:r w:rsidR="00A57F8C">
              <w:rPr>
                <w:rFonts w:ascii="Arial" w:hAnsi="Arial" w:cs="Arial"/>
                <w:b/>
                <w:sz w:val="20"/>
                <w:szCs w:val="20"/>
              </w:rPr>
              <w:t>s</w:t>
            </w:r>
            <w:proofErr w:type="spellEnd"/>
          </w:p>
          <w:p w:rsidR="009A01DD" w:rsidRPr="00966189" w:rsidRDefault="009A01DD" w:rsidP="009A01DD">
            <w:pPr>
              <w:numPr>
                <w:ilvl w:val="0"/>
                <w:numId w:val="47"/>
              </w:numPr>
              <w:suppressAutoHyphens/>
              <w:rPr>
                <w:rFonts w:ascii="Arial" w:hAnsi="Arial" w:cs="Arial"/>
                <w:sz w:val="20"/>
                <w:szCs w:val="20"/>
              </w:rPr>
            </w:pPr>
            <w:proofErr w:type="spellStart"/>
            <w:r w:rsidRPr="00966189">
              <w:rPr>
                <w:rFonts w:ascii="Arial" w:hAnsi="Arial" w:cs="Arial"/>
                <w:sz w:val="20"/>
                <w:szCs w:val="20"/>
              </w:rPr>
              <w:t>Pring</w:t>
            </w:r>
            <w:proofErr w:type="spellEnd"/>
            <w:r w:rsidRPr="00966189">
              <w:rPr>
                <w:rFonts w:ascii="Arial" w:hAnsi="Arial" w:cs="Arial"/>
                <w:sz w:val="20"/>
                <w:szCs w:val="20"/>
              </w:rPr>
              <w:t>,</w:t>
            </w:r>
            <w:r>
              <w:rPr>
                <w:rFonts w:ascii="Arial" w:hAnsi="Arial" w:cs="Arial"/>
                <w:sz w:val="20"/>
                <w:szCs w:val="20"/>
              </w:rPr>
              <w:t xml:space="preserve"> G., Nanda, V.P., 2012</w:t>
            </w:r>
            <w:r w:rsidRPr="00966189">
              <w:rPr>
                <w:rFonts w:ascii="Arial" w:hAnsi="Arial" w:cs="Arial"/>
                <w:sz w:val="20"/>
                <w:szCs w:val="20"/>
              </w:rPr>
              <w:t xml:space="preserve">, </w:t>
            </w:r>
            <w:r w:rsidRPr="00966189">
              <w:rPr>
                <w:rFonts w:ascii="Arial" w:hAnsi="Arial" w:cs="Arial"/>
                <w:i/>
                <w:iCs/>
                <w:sz w:val="20"/>
                <w:szCs w:val="20"/>
              </w:rPr>
              <w:t>International Environmental Law and Policy for the 21st Century</w:t>
            </w:r>
            <w:r>
              <w:rPr>
                <w:rFonts w:ascii="Arial" w:hAnsi="Arial" w:cs="Arial"/>
                <w:sz w:val="20"/>
                <w:szCs w:val="20"/>
              </w:rPr>
              <w:t>, 2</w:t>
            </w:r>
            <w:r w:rsidRPr="00662134">
              <w:rPr>
                <w:rFonts w:ascii="Arial" w:hAnsi="Arial" w:cs="Arial"/>
                <w:sz w:val="20"/>
                <w:szCs w:val="20"/>
                <w:vertAlign w:val="superscript"/>
              </w:rPr>
              <w:t>nd</w:t>
            </w:r>
            <w:r>
              <w:rPr>
                <w:rFonts w:ascii="Arial" w:hAnsi="Arial" w:cs="Arial"/>
                <w:sz w:val="20"/>
                <w:szCs w:val="20"/>
              </w:rPr>
              <w:t xml:space="preserve"> revised edition</w:t>
            </w:r>
            <w:proofErr w:type="gramStart"/>
            <w:r>
              <w:rPr>
                <w:rFonts w:ascii="Arial" w:hAnsi="Arial" w:cs="Arial"/>
                <w:sz w:val="20"/>
                <w:szCs w:val="20"/>
              </w:rPr>
              <w:t xml:space="preserve">, </w:t>
            </w:r>
            <w:r>
              <w:rPr>
                <w:rFonts w:ascii="Verdana" w:hAnsi="Verdana"/>
                <w:color w:val="000000"/>
                <w:shd w:val="clear" w:color="auto" w:fill="FFFFFF"/>
              </w:rPr>
              <w:t xml:space="preserve"> </w:t>
            </w:r>
            <w:proofErr w:type="spellStart"/>
            <w:r w:rsidRPr="00662134">
              <w:rPr>
                <w:rFonts w:ascii="Arial" w:hAnsi="Arial" w:cs="Arial"/>
                <w:sz w:val="20"/>
                <w:szCs w:val="20"/>
              </w:rPr>
              <w:t>Martinus</w:t>
            </w:r>
            <w:proofErr w:type="spellEnd"/>
            <w:proofErr w:type="gramEnd"/>
            <w:r w:rsidRPr="00662134">
              <w:rPr>
                <w:rFonts w:ascii="Arial" w:hAnsi="Arial" w:cs="Arial"/>
                <w:sz w:val="20"/>
                <w:szCs w:val="20"/>
              </w:rPr>
              <w:t xml:space="preserve"> </w:t>
            </w:r>
            <w:proofErr w:type="spellStart"/>
            <w:r w:rsidRPr="00662134">
              <w:rPr>
                <w:rFonts w:ascii="Arial" w:hAnsi="Arial" w:cs="Arial"/>
                <w:sz w:val="20"/>
                <w:szCs w:val="20"/>
              </w:rPr>
              <w:t>Nijhoff</w:t>
            </w:r>
            <w:proofErr w:type="spellEnd"/>
            <w:r>
              <w:rPr>
                <w:rFonts w:ascii="Arial" w:hAnsi="Arial" w:cs="Arial"/>
                <w:sz w:val="20"/>
                <w:szCs w:val="20"/>
              </w:rPr>
              <w:t>.</w:t>
            </w:r>
          </w:p>
          <w:p w:rsidR="009A01DD" w:rsidRPr="00966189" w:rsidRDefault="009A01DD" w:rsidP="009A01DD">
            <w:pPr>
              <w:numPr>
                <w:ilvl w:val="0"/>
                <w:numId w:val="47"/>
              </w:numPr>
              <w:suppressAutoHyphens/>
              <w:rPr>
                <w:rFonts w:ascii="Arial" w:hAnsi="Arial" w:cs="Arial"/>
                <w:sz w:val="20"/>
                <w:szCs w:val="20"/>
              </w:rPr>
            </w:pPr>
            <w:proofErr w:type="spellStart"/>
            <w:r w:rsidRPr="00966189">
              <w:rPr>
                <w:rFonts w:ascii="Arial" w:hAnsi="Arial" w:cs="Arial"/>
                <w:sz w:val="20"/>
                <w:szCs w:val="20"/>
              </w:rPr>
              <w:t>Morgera</w:t>
            </w:r>
            <w:proofErr w:type="spellEnd"/>
            <w:r w:rsidRPr="00966189">
              <w:rPr>
                <w:rFonts w:ascii="Arial" w:hAnsi="Arial" w:cs="Arial"/>
                <w:sz w:val="20"/>
                <w:szCs w:val="20"/>
              </w:rPr>
              <w:t xml:space="preserve">, </w:t>
            </w:r>
            <w:r>
              <w:rPr>
                <w:rFonts w:ascii="Arial" w:hAnsi="Arial" w:cs="Arial"/>
                <w:sz w:val="20"/>
                <w:szCs w:val="20"/>
              </w:rPr>
              <w:t xml:space="preserve">E., 2012, </w:t>
            </w:r>
            <w:proofErr w:type="gramStart"/>
            <w:r w:rsidRPr="00966189">
              <w:rPr>
                <w:rFonts w:ascii="Arial" w:hAnsi="Arial" w:cs="Arial"/>
                <w:i/>
                <w:iCs/>
                <w:sz w:val="20"/>
                <w:szCs w:val="20"/>
              </w:rPr>
              <w:t>The</w:t>
            </w:r>
            <w:proofErr w:type="gramEnd"/>
            <w:r w:rsidRPr="00966189">
              <w:rPr>
                <w:rFonts w:ascii="Arial" w:hAnsi="Arial" w:cs="Arial"/>
                <w:i/>
                <w:iCs/>
                <w:sz w:val="20"/>
                <w:szCs w:val="20"/>
              </w:rPr>
              <w:t xml:space="preserve"> External Environmental Policy of the European Union: EU and International Law Perspectives</w:t>
            </w:r>
            <w:r w:rsidRPr="00966189">
              <w:rPr>
                <w:rFonts w:ascii="Arial" w:hAnsi="Arial" w:cs="Arial"/>
                <w:sz w:val="20"/>
                <w:szCs w:val="20"/>
              </w:rPr>
              <w:t>,</w:t>
            </w:r>
            <w:r>
              <w:rPr>
                <w:rFonts w:ascii="Arial" w:hAnsi="Arial" w:cs="Arial"/>
                <w:sz w:val="20"/>
                <w:szCs w:val="20"/>
              </w:rPr>
              <w:t xml:space="preserve"> </w:t>
            </w:r>
            <w:r w:rsidRPr="00662134">
              <w:rPr>
                <w:rFonts w:ascii="Arial" w:hAnsi="Arial" w:cs="Arial"/>
                <w:color w:val="000000"/>
                <w:sz w:val="20"/>
                <w:szCs w:val="20"/>
                <w:shd w:val="clear" w:color="auto" w:fill="FFFFFF"/>
              </w:rPr>
              <w:t>C</w:t>
            </w:r>
            <w:r>
              <w:rPr>
                <w:rFonts w:ascii="Arial" w:hAnsi="Arial" w:cs="Arial"/>
                <w:color w:val="000000"/>
                <w:sz w:val="20"/>
                <w:szCs w:val="20"/>
                <w:shd w:val="clear" w:color="auto" w:fill="FFFFFF"/>
              </w:rPr>
              <w:t>ambridge, C</w:t>
            </w:r>
            <w:r w:rsidRPr="00662134">
              <w:rPr>
                <w:rFonts w:ascii="Arial" w:hAnsi="Arial" w:cs="Arial"/>
                <w:color w:val="000000"/>
                <w:sz w:val="20"/>
                <w:szCs w:val="20"/>
                <w:shd w:val="clear" w:color="auto" w:fill="FFFFFF"/>
              </w:rPr>
              <w:t>ambridge University Press</w:t>
            </w:r>
            <w:r>
              <w:rPr>
                <w:rFonts w:ascii="Arial" w:hAnsi="Arial" w:cs="Arial"/>
                <w:color w:val="000000"/>
                <w:sz w:val="20"/>
                <w:szCs w:val="20"/>
                <w:shd w:val="clear" w:color="auto" w:fill="FFFFFF"/>
              </w:rPr>
              <w:t>.</w:t>
            </w:r>
            <w:r w:rsidRPr="00966189">
              <w:rPr>
                <w:rFonts w:ascii="Arial" w:hAnsi="Arial" w:cs="Arial"/>
                <w:sz w:val="20"/>
                <w:szCs w:val="20"/>
              </w:rPr>
              <w:t xml:space="preserve">  </w:t>
            </w:r>
          </w:p>
          <w:p w:rsidR="009A01DD" w:rsidRPr="00662134" w:rsidRDefault="009A01DD" w:rsidP="009A01DD">
            <w:pPr>
              <w:numPr>
                <w:ilvl w:val="0"/>
                <w:numId w:val="47"/>
              </w:numPr>
              <w:suppressAutoHyphens/>
              <w:rPr>
                <w:rFonts w:ascii="Arial" w:hAnsi="Arial" w:cs="Arial"/>
              </w:rPr>
            </w:pPr>
            <w:proofErr w:type="spellStart"/>
            <w:r w:rsidRPr="00662134">
              <w:rPr>
                <w:rFonts w:ascii="Arial" w:hAnsi="Arial" w:cs="Arial"/>
                <w:sz w:val="20"/>
                <w:szCs w:val="20"/>
              </w:rPr>
              <w:t>Bodansky</w:t>
            </w:r>
            <w:proofErr w:type="spellEnd"/>
            <w:r w:rsidRPr="00662134">
              <w:rPr>
                <w:rFonts w:ascii="Arial" w:hAnsi="Arial" w:cs="Arial"/>
                <w:sz w:val="20"/>
                <w:szCs w:val="20"/>
              </w:rPr>
              <w:t xml:space="preserve">, B., </w:t>
            </w:r>
            <w:proofErr w:type="spellStart"/>
            <w:r w:rsidRPr="00662134">
              <w:rPr>
                <w:rFonts w:ascii="Arial" w:hAnsi="Arial" w:cs="Arial"/>
                <w:sz w:val="20"/>
                <w:szCs w:val="20"/>
              </w:rPr>
              <w:t>Brunnée</w:t>
            </w:r>
            <w:proofErr w:type="spellEnd"/>
            <w:r w:rsidRPr="00662134">
              <w:rPr>
                <w:rFonts w:ascii="Arial" w:hAnsi="Arial" w:cs="Arial"/>
                <w:sz w:val="20"/>
                <w:szCs w:val="20"/>
              </w:rPr>
              <w:t xml:space="preserve">, J., Hey, E., 2008, </w:t>
            </w:r>
            <w:proofErr w:type="gramStart"/>
            <w:r w:rsidRPr="00662134">
              <w:rPr>
                <w:rFonts w:ascii="Arial" w:hAnsi="Arial" w:cs="Arial"/>
                <w:i/>
                <w:iCs/>
                <w:sz w:val="20"/>
                <w:szCs w:val="20"/>
              </w:rPr>
              <w:t>The</w:t>
            </w:r>
            <w:proofErr w:type="gramEnd"/>
            <w:r w:rsidRPr="00662134">
              <w:rPr>
                <w:rFonts w:ascii="Arial" w:hAnsi="Arial" w:cs="Arial"/>
                <w:i/>
                <w:iCs/>
                <w:sz w:val="20"/>
                <w:szCs w:val="20"/>
              </w:rPr>
              <w:t xml:space="preserve"> Oxford Handbook of International Environmental Law</w:t>
            </w:r>
            <w:r w:rsidRPr="00662134">
              <w:rPr>
                <w:rFonts w:ascii="Arial" w:hAnsi="Arial" w:cs="Arial"/>
                <w:sz w:val="20"/>
                <w:szCs w:val="20"/>
              </w:rPr>
              <w:t>,</w:t>
            </w:r>
            <w:r>
              <w:rPr>
                <w:rFonts w:ascii="Arial" w:hAnsi="Arial" w:cs="Arial"/>
                <w:sz w:val="20"/>
                <w:szCs w:val="20"/>
              </w:rPr>
              <w:t xml:space="preserve"> Oxford: Oxford University Press. </w:t>
            </w:r>
          </w:p>
          <w:p w:rsidR="009A01DD" w:rsidRPr="00662134" w:rsidRDefault="009A01DD" w:rsidP="009A01DD">
            <w:pPr>
              <w:ind w:left="502"/>
              <w:rPr>
                <w:rFonts w:ascii="Arial" w:hAnsi="Arial" w:cs="Arial"/>
              </w:rPr>
            </w:pPr>
          </w:p>
          <w:p w:rsidR="009A01DD" w:rsidRPr="00662134" w:rsidRDefault="009A01DD" w:rsidP="009A01DD">
            <w:pPr>
              <w:rPr>
                <w:rFonts w:ascii="Arial" w:hAnsi="Arial" w:cs="Arial"/>
                <w:b/>
                <w:sz w:val="20"/>
                <w:szCs w:val="20"/>
              </w:rPr>
            </w:pPr>
            <w:r>
              <w:rPr>
                <w:rFonts w:ascii="Arial" w:hAnsi="Arial" w:cs="Arial"/>
                <w:b/>
                <w:sz w:val="20"/>
                <w:szCs w:val="20"/>
              </w:rPr>
              <w:t xml:space="preserve">   </w:t>
            </w:r>
            <w:r w:rsidRPr="00966189">
              <w:rPr>
                <w:rFonts w:ascii="Arial" w:hAnsi="Arial" w:cs="Arial"/>
                <w:b/>
                <w:sz w:val="20"/>
                <w:szCs w:val="20"/>
              </w:rPr>
              <w:t>Other learning materials:</w:t>
            </w:r>
          </w:p>
          <w:p w:rsidR="009A01DD" w:rsidRPr="00966189" w:rsidRDefault="009A01DD" w:rsidP="009A01DD">
            <w:pPr>
              <w:pStyle w:val="ListParagraph"/>
              <w:numPr>
                <w:ilvl w:val="0"/>
                <w:numId w:val="47"/>
              </w:numPr>
              <w:suppressAutoHyphens/>
              <w:spacing w:after="120"/>
              <w:contextualSpacing w:val="0"/>
              <w:rPr>
                <w:rFonts w:ascii="Arial" w:hAnsi="Arial" w:cs="Arial"/>
                <w:sz w:val="20"/>
                <w:szCs w:val="20"/>
              </w:rPr>
            </w:pPr>
            <w:r w:rsidRPr="00966189">
              <w:rPr>
                <w:rFonts w:ascii="Arial" w:hAnsi="Arial" w:cs="Arial"/>
                <w:sz w:val="20"/>
                <w:szCs w:val="20"/>
              </w:rPr>
              <w:t xml:space="preserve">United Nations </w:t>
            </w:r>
            <w:proofErr w:type="spellStart"/>
            <w:r w:rsidRPr="00966189">
              <w:rPr>
                <w:rFonts w:ascii="Arial" w:hAnsi="Arial" w:cs="Arial"/>
                <w:sz w:val="20"/>
                <w:szCs w:val="20"/>
              </w:rPr>
              <w:t>Audivisual</w:t>
            </w:r>
            <w:proofErr w:type="spellEnd"/>
            <w:r w:rsidRPr="00966189">
              <w:rPr>
                <w:rFonts w:ascii="Arial" w:hAnsi="Arial" w:cs="Arial"/>
                <w:sz w:val="20"/>
                <w:szCs w:val="20"/>
              </w:rPr>
              <w:t xml:space="preserve"> Library of International Law, 2013</w:t>
            </w:r>
            <w:r w:rsidRPr="00966189">
              <w:rPr>
                <w:rFonts w:ascii="Arial" w:hAnsi="Arial" w:cs="Arial"/>
                <w:i/>
                <w:sz w:val="20"/>
                <w:szCs w:val="20"/>
              </w:rPr>
              <w:t xml:space="preserve">. International Environmental Law – an Introduction, </w:t>
            </w:r>
            <w:r w:rsidRPr="00662134">
              <w:rPr>
                <w:rFonts w:ascii="Arial" w:hAnsi="Arial" w:cs="Arial"/>
                <w:sz w:val="20"/>
                <w:szCs w:val="20"/>
              </w:rPr>
              <w:t>[online],</w:t>
            </w:r>
            <w:r w:rsidRPr="00966189">
              <w:rPr>
                <w:rFonts w:ascii="Arial" w:hAnsi="Arial" w:cs="Arial"/>
                <w:sz w:val="20"/>
                <w:szCs w:val="20"/>
              </w:rPr>
              <w:t xml:space="preserve"> </w:t>
            </w:r>
            <w:hyperlink r:id="rId9" w:history="1">
              <w:r w:rsidRPr="00966189">
                <w:rPr>
                  <w:rStyle w:val="Hyperlink"/>
                  <w:rFonts w:ascii="Arial" w:hAnsi="Arial" w:cs="Arial"/>
                  <w:color w:val="00000A"/>
                  <w:sz w:val="20"/>
                  <w:szCs w:val="20"/>
                </w:rPr>
                <w:t>http://untreaty.un.org/cod/avl/ls/weiss_el.html</w:t>
              </w:r>
            </w:hyperlink>
            <w:r w:rsidRPr="00966189">
              <w:rPr>
                <w:rFonts w:ascii="Arial" w:hAnsi="Arial" w:cs="Arial"/>
                <w:sz w:val="20"/>
                <w:szCs w:val="20"/>
              </w:rPr>
              <w:t xml:space="preserve"> (Accessed 16. July 2013).</w:t>
            </w:r>
          </w:p>
          <w:p w:rsidR="009A01DD" w:rsidRDefault="009A01DD" w:rsidP="009A01DD">
            <w:pPr>
              <w:pStyle w:val="ListParagraph"/>
              <w:numPr>
                <w:ilvl w:val="0"/>
                <w:numId w:val="47"/>
              </w:numPr>
              <w:suppressAutoHyphens/>
              <w:spacing w:after="120"/>
              <w:contextualSpacing w:val="0"/>
              <w:rPr>
                <w:rFonts w:ascii="Arial" w:hAnsi="Arial" w:cs="Arial"/>
                <w:sz w:val="20"/>
                <w:szCs w:val="20"/>
              </w:rPr>
            </w:pPr>
            <w:r w:rsidRPr="00966189">
              <w:rPr>
                <w:rFonts w:ascii="Arial" w:hAnsi="Arial" w:cs="Arial"/>
                <w:sz w:val="20"/>
                <w:szCs w:val="20"/>
              </w:rPr>
              <w:t xml:space="preserve">United Nations Environmental Programme, 2013. </w:t>
            </w:r>
            <w:r>
              <w:rPr>
                <w:rFonts w:ascii="Arial" w:hAnsi="Arial" w:cs="Arial"/>
                <w:sz w:val="20"/>
                <w:szCs w:val="20"/>
              </w:rPr>
              <w:t>[online],</w:t>
            </w:r>
            <w:r w:rsidRPr="00966189">
              <w:rPr>
                <w:rFonts w:ascii="Arial" w:hAnsi="Arial" w:cs="Arial"/>
                <w:sz w:val="20"/>
                <w:szCs w:val="20"/>
              </w:rPr>
              <w:t xml:space="preserve"> </w:t>
            </w:r>
            <w:hyperlink r:id="rId10" w:history="1">
              <w:r w:rsidRPr="00966189">
                <w:rPr>
                  <w:rStyle w:val="Hyperlink"/>
                  <w:rFonts w:ascii="Arial" w:hAnsi="Arial" w:cs="Arial"/>
                  <w:color w:val="00000A"/>
                  <w:sz w:val="20"/>
                  <w:szCs w:val="20"/>
                </w:rPr>
                <w:t>http://www.unep.org/delc/EnvironmentalLaw/tabid/54403/Default.aspx</w:t>
              </w:r>
            </w:hyperlink>
            <w:r w:rsidRPr="00966189">
              <w:rPr>
                <w:rFonts w:ascii="Arial" w:hAnsi="Arial" w:cs="Arial"/>
                <w:sz w:val="20"/>
                <w:szCs w:val="20"/>
              </w:rPr>
              <w:t xml:space="preserve"> (Accessed 16 July 2013)</w:t>
            </w:r>
          </w:p>
          <w:p w:rsidR="00BB7450" w:rsidRPr="009A01DD" w:rsidRDefault="009A01DD" w:rsidP="009A01DD">
            <w:pPr>
              <w:pStyle w:val="ListParagraph"/>
              <w:numPr>
                <w:ilvl w:val="0"/>
                <w:numId w:val="47"/>
              </w:numPr>
              <w:suppressAutoHyphens/>
              <w:spacing w:after="120"/>
              <w:contextualSpacing w:val="0"/>
              <w:rPr>
                <w:rFonts w:ascii="Arial" w:hAnsi="Arial" w:cs="Arial"/>
                <w:sz w:val="20"/>
                <w:szCs w:val="20"/>
              </w:rPr>
            </w:pPr>
            <w:r w:rsidRPr="009A01DD">
              <w:rPr>
                <w:rFonts w:ascii="Arial" w:hAnsi="Arial" w:cs="Arial"/>
                <w:sz w:val="20"/>
                <w:szCs w:val="20"/>
              </w:rPr>
              <w:t xml:space="preserve">United Nations Sustainable Development Knowledge Platform, 2013. </w:t>
            </w:r>
            <w:r w:rsidRPr="009A01DD">
              <w:rPr>
                <w:rFonts w:ascii="Arial" w:hAnsi="Arial" w:cs="Arial"/>
                <w:i/>
                <w:sz w:val="20"/>
                <w:szCs w:val="20"/>
              </w:rPr>
              <w:t xml:space="preserve">Sustainable Development Issues Briefs, </w:t>
            </w:r>
            <w:r w:rsidRPr="009A01DD">
              <w:rPr>
                <w:rFonts w:ascii="Arial" w:hAnsi="Arial" w:cs="Arial"/>
                <w:sz w:val="20"/>
                <w:szCs w:val="20"/>
              </w:rPr>
              <w:t>[online]</w:t>
            </w:r>
            <w:r w:rsidRPr="009A01DD">
              <w:rPr>
                <w:rFonts w:ascii="Arial" w:hAnsi="Arial" w:cs="Arial"/>
                <w:i/>
                <w:sz w:val="20"/>
                <w:szCs w:val="20"/>
              </w:rPr>
              <w:t>.</w:t>
            </w:r>
            <w:r w:rsidRPr="009A01DD">
              <w:rPr>
                <w:rFonts w:ascii="Arial" w:hAnsi="Arial" w:cs="Arial"/>
                <w:sz w:val="20"/>
                <w:szCs w:val="20"/>
              </w:rPr>
              <w:t xml:space="preserve"> </w:t>
            </w:r>
            <w:hyperlink r:id="rId11" w:history="1">
              <w:r w:rsidRPr="009A01DD">
                <w:rPr>
                  <w:rStyle w:val="Hyperlink"/>
                  <w:rFonts w:ascii="Arial" w:hAnsi="Arial" w:cs="Arial"/>
                  <w:color w:val="00000A"/>
                  <w:sz w:val="20"/>
                  <w:szCs w:val="20"/>
                </w:rPr>
                <w:t>http://sustainabledevelopment.un.org/sdissuesbriefs.html</w:t>
              </w:r>
            </w:hyperlink>
            <w:r w:rsidRPr="009A01DD">
              <w:rPr>
                <w:rFonts w:ascii="Arial" w:hAnsi="Arial" w:cs="Arial"/>
                <w:sz w:val="20"/>
                <w:szCs w:val="20"/>
              </w:rPr>
              <w:t xml:space="preserve"> (Accessed 16 July 2013).</w:t>
            </w:r>
          </w:p>
        </w:tc>
      </w:tr>
      <w:tr w:rsidR="00A3537D" w:rsidRPr="00E807BA" w:rsidTr="00BC4B2E">
        <w:tc>
          <w:tcPr>
            <w:tcW w:w="10456" w:type="dxa"/>
            <w:gridSpan w:val="4"/>
          </w:tcPr>
          <w:p w:rsidR="00E807BA" w:rsidRPr="00BC4B2E" w:rsidRDefault="00A3537D" w:rsidP="00E807BA">
            <w:pPr>
              <w:rPr>
                <w:rFonts w:ascii="Arial" w:hAnsi="Arial" w:cs="Arial"/>
                <w:sz w:val="20"/>
                <w:szCs w:val="20"/>
              </w:rPr>
            </w:pPr>
            <w:r w:rsidRPr="00BC4B2E">
              <w:rPr>
                <w:rFonts w:ascii="Arial" w:hAnsi="Arial" w:cs="Arial"/>
                <w:b/>
                <w:sz w:val="20"/>
                <w:szCs w:val="20"/>
              </w:rPr>
              <w:t xml:space="preserve">Please note: </w:t>
            </w:r>
            <w:r w:rsidRPr="00232FB3">
              <w:rPr>
                <w:rFonts w:ascii="Arial" w:hAnsi="Arial" w:cs="Arial"/>
                <w:sz w:val="16"/>
                <w:szCs w:val="16"/>
              </w:rPr>
              <w:t xml:space="preserve">This specification provides a concise summary of the main features of the </w:t>
            </w:r>
            <w:r w:rsidR="00E42E43" w:rsidRPr="00232FB3">
              <w:rPr>
                <w:rFonts w:ascii="Arial" w:hAnsi="Arial" w:cs="Arial"/>
                <w:sz w:val="16"/>
                <w:szCs w:val="16"/>
              </w:rPr>
              <w:t>module</w:t>
            </w:r>
            <w:r w:rsidRPr="00232FB3">
              <w:rPr>
                <w:rFonts w:ascii="Arial" w:hAnsi="Arial" w:cs="Arial"/>
                <w:sz w:val="16"/>
                <w:szCs w:val="16"/>
              </w:rPr>
              <w:t xml:space="preserv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w:t>
            </w:r>
            <w:r w:rsidR="00E42E43" w:rsidRPr="00232FB3">
              <w:rPr>
                <w:rFonts w:ascii="Arial" w:hAnsi="Arial" w:cs="Arial"/>
                <w:sz w:val="16"/>
                <w:szCs w:val="16"/>
              </w:rPr>
              <w:t>module and programme</w:t>
            </w:r>
            <w:r w:rsidRPr="00232FB3">
              <w:rPr>
                <w:rFonts w:ascii="Arial" w:hAnsi="Arial" w:cs="Arial"/>
                <w:sz w:val="16"/>
                <w:szCs w:val="16"/>
              </w:rPr>
              <w:t xml:space="preserve"> can be found in the departmental </w:t>
            </w:r>
            <w:r w:rsidR="00FF60B4" w:rsidRPr="00232FB3">
              <w:rPr>
                <w:rFonts w:ascii="Arial" w:hAnsi="Arial" w:cs="Arial"/>
                <w:sz w:val="16"/>
                <w:szCs w:val="16"/>
              </w:rPr>
              <w:t>or programme</w:t>
            </w:r>
            <w:r w:rsidRPr="00232FB3">
              <w:rPr>
                <w:rFonts w:ascii="Arial" w:hAnsi="Arial" w:cs="Arial"/>
                <w:sz w:val="16"/>
                <w:szCs w:val="16"/>
              </w:rPr>
              <w:t xml:space="preserve"> handbook.  The accuracy of the information contained in this document is reviewed annually by </w:t>
            </w:r>
            <w:r w:rsidR="00E807BA" w:rsidRPr="00232FB3">
              <w:rPr>
                <w:rFonts w:ascii="Arial" w:hAnsi="Arial" w:cs="Arial"/>
                <w:sz w:val="16"/>
                <w:szCs w:val="16"/>
              </w:rPr>
              <w:t>the University of Buckingham</w:t>
            </w:r>
            <w:r w:rsidRPr="00232FB3">
              <w:rPr>
                <w:rFonts w:ascii="Arial" w:hAnsi="Arial" w:cs="Arial"/>
                <w:sz w:val="16"/>
                <w:szCs w:val="16"/>
              </w:rPr>
              <w:t xml:space="preserve"> and may be checked by the Quality Assurance Agency.</w:t>
            </w:r>
          </w:p>
        </w:tc>
      </w:tr>
      <w:tr w:rsidR="00A3537D" w:rsidRPr="00E807BA" w:rsidTr="00BC4B2E">
        <w:trPr>
          <w:cantSplit/>
        </w:trPr>
        <w:tc>
          <w:tcPr>
            <w:tcW w:w="3369" w:type="dxa"/>
          </w:tcPr>
          <w:p w:rsidR="00A3537D" w:rsidRPr="00BC4B2E" w:rsidRDefault="00A3537D" w:rsidP="00FF7CCE">
            <w:pPr>
              <w:rPr>
                <w:rFonts w:ascii="Arial" w:hAnsi="Arial" w:cs="Arial"/>
                <w:b/>
                <w:sz w:val="20"/>
                <w:szCs w:val="20"/>
              </w:rPr>
            </w:pPr>
            <w:r w:rsidRPr="00BC4B2E">
              <w:rPr>
                <w:rFonts w:ascii="Arial" w:hAnsi="Arial" w:cs="Arial"/>
                <w:b/>
                <w:sz w:val="20"/>
                <w:szCs w:val="20"/>
              </w:rPr>
              <w:t>Date of Production:</w:t>
            </w:r>
          </w:p>
          <w:p w:rsidR="00A3537D" w:rsidRPr="00BC4B2E" w:rsidRDefault="00A3537D" w:rsidP="00FF7CCE">
            <w:pPr>
              <w:rPr>
                <w:rFonts w:ascii="Arial" w:hAnsi="Arial" w:cs="Arial"/>
                <w:sz w:val="20"/>
                <w:szCs w:val="20"/>
              </w:rPr>
            </w:pPr>
          </w:p>
        </w:tc>
        <w:tc>
          <w:tcPr>
            <w:tcW w:w="7087" w:type="dxa"/>
            <w:gridSpan w:val="3"/>
          </w:tcPr>
          <w:p w:rsidR="00A3537D" w:rsidRPr="00232FB3" w:rsidRDefault="00A3537D" w:rsidP="00FF7CCE">
            <w:pPr>
              <w:rPr>
                <w:rFonts w:ascii="Arial" w:hAnsi="Arial" w:cs="Arial"/>
                <w:sz w:val="18"/>
                <w:szCs w:val="18"/>
              </w:rPr>
            </w:pPr>
          </w:p>
        </w:tc>
      </w:tr>
      <w:tr w:rsidR="00A3537D" w:rsidRPr="00E807BA" w:rsidTr="00BC4B2E">
        <w:trPr>
          <w:cantSplit/>
        </w:trPr>
        <w:tc>
          <w:tcPr>
            <w:tcW w:w="3369" w:type="dxa"/>
          </w:tcPr>
          <w:p w:rsidR="00A3537D" w:rsidRPr="00BC4B2E" w:rsidRDefault="00A3537D" w:rsidP="00AA7E84">
            <w:pPr>
              <w:rPr>
                <w:rFonts w:ascii="Arial" w:hAnsi="Arial" w:cs="Arial"/>
                <w:b/>
                <w:sz w:val="20"/>
                <w:szCs w:val="20"/>
              </w:rPr>
            </w:pPr>
            <w:r w:rsidRPr="00BC4B2E">
              <w:rPr>
                <w:rFonts w:ascii="Arial" w:hAnsi="Arial" w:cs="Arial"/>
                <w:b/>
                <w:sz w:val="20"/>
                <w:szCs w:val="20"/>
              </w:rPr>
              <w:t xml:space="preserve">Date approved by </w:t>
            </w:r>
            <w:r w:rsidR="00AA7E84" w:rsidRPr="00BC4B2E">
              <w:rPr>
                <w:rFonts w:ascii="Arial" w:hAnsi="Arial" w:cs="Arial"/>
                <w:b/>
                <w:sz w:val="20"/>
                <w:szCs w:val="20"/>
              </w:rPr>
              <w:t>School Learning and</w:t>
            </w:r>
            <w:r w:rsidRPr="00BC4B2E">
              <w:rPr>
                <w:rFonts w:ascii="Arial" w:hAnsi="Arial" w:cs="Arial"/>
                <w:b/>
                <w:sz w:val="20"/>
                <w:szCs w:val="20"/>
              </w:rPr>
              <w:t xml:space="preserve"> Teaching Committee</w:t>
            </w:r>
          </w:p>
        </w:tc>
        <w:tc>
          <w:tcPr>
            <w:tcW w:w="7087" w:type="dxa"/>
            <w:gridSpan w:val="3"/>
          </w:tcPr>
          <w:p w:rsidR="00A3537D" w:rsidRPr="00E807BA" w:rsidRDefault="00A3537D" w:rsidP="00FF7CCE">
            <w:pPr>
              <w:rPr>
                <w:rFonts w:ascii="Arial" w:hAnsi="Arial" w:cs="Arial"/>
                <w:b/>
                <w:sz w:val="22"/>
                <w:szCs w:val="22"/>
              </w:rPr>
            </w:pPr>
          </w:p>
        </w:tc>
      </w:tr>
      <w:tr w:rsidR="00AA7E84" w:rsidRPr="00E807BA" w:rsidTr="00BC4B2E">
        <w:trPr>
          <w:cantSplit/>
        </w:trPr>
        <w:tc>
          <w:tcPr>
            <w:tcW w:w="3369" w:type="dxa"/>
          </w:tcPr>
          <w:p w:rsidR="00AA7E84" w:rsidRPr="00BC4B2E" w:rsidRDefault="00AA7E84" w:rsidP="00FF7CCE">
            <w:pPr>
              <w:rPr>
                <w:rFonts w:ascii="Arial" w:hAnsi="Arial" w:cs="Arial"/>
                <w:b/>
                <w:sz w:val="20"/>
                <w:szCs w:val="20"/>
              </w:rPr>
            </w:pPr>
            <w:r w:rsidRPr="00BC4B2E">
              <w:rPr>
                <w:rFonts w:ascii="Arial" w:hAnsi="Arial" w:cs="Arial"/>
                <w:b/>
                <w:sz w:val="20"/>
                <w:szCs w:val="20"/>
              </w:rPr>
              <w:t>Date approved by School Board of Study</w:t>
            </w:r>
          </w:p>
        </w:tc>
        <w:tc>
          <w:tcPr>
            <w:tcW w:w="7087" w:type="dxa"/>
            <w:gridSpan w:val="3"/>
          </w:tcPr>
          <w:p w:rsidR="00AA7E84" w:rsidRPr="00E807BA" w:rsidRDefault="00AA7E84" w:rsidP="00FF7CCE">
            <w:pPr>
              <w:rPr>
                <w:rFonts w:ascii="Arial" w:hAnsi="Arial" w:cs="Arial"/>
                <w:b/>
                <w:sz w:val="22"/>
                <w:szCs w:val="22"/>
              </w:rPr>
            </w:pPr>
          </w:p>
        </w:tc>
      </w:tr>
      <w:tr w:rsidR="00AA7E84" w:rsidRPr="00E807BA" w:rsidTr="00BC4B2E">
        <w:trPr>
          <w:cantSplit/>
        </w:trPr>
        <w:tc>
          <w:tcPr>
            <w:tcW w:w="3369" w:type="dxa"/>
          </w:tcPr>
          <w:p w:rsidR="00AA7E84" w:rsidRPr="00BC4B2E" w:rsidRDefault="00AA7E84" w:rsidP="00FF7CCE">
            <w:pPr>
              <w:rPr>
                <w:rFonts w:ascii="Arial" w:hAnsi="Arial" w:cs="Arial"/>
                <w:b/>
                <w:sz w:val="20"/>
                <w:szCs w:val="20"/>
              </w:rPr>
            </w:pPr>
            <w:r w:rsidRPr="00BC4B2E">
              <w:rPr>
                <w:rFonts w:ascii="Arial" w:hAnsi="Arial" w:cs="Arial"/>
                <w:b/>
                <w:sz w:val="20"/>
                <w:szCs w:val="20"/>
              </w:rPr>
              <w:t>Date approved by University Learning and Teaching Committee</w:t>
            </w:r>
          </w:p>
        </w:tc>
        <w:tc>
          <w:tcPr>
            <w:tcW w:w="7087" w:type="dxa"/>
            <w:gridSpan w:val="3"/>
          </w:tcPr>
          <w:p w:rsidR="00AA7E84" w:rsidRPr="00E807BA" w:rsidRDefault="00AA7E84" w:rsidP="00FF7CCE">
            <w:pPr>
              <w:rPr>
                <w:rFonts w:ascii="Arial" w:hAnsi="Arial" w:cs="Arial"/>
                <w:b/>
                <w:sz w:val="22"/>
                <w:szCs w:val="22"/>
              </w:rPr>
            </w:pPr>
          </w:p>
        </w:tc>
      </w:tr>
      <w:tr w:rsidR="00231347" w:rsidRPr="00E807BA" w:rsidTr="00BC4B2E">
        <w:trPr>
          <w:cantSplit/>
        </w:trPr>
        <w:tc>
          <w:tcPr>
            <w:tcW w:w="3369" w:type="dxa"/>
          </w:tcPr>
          <w:p w:rsidR="00231347" w:rsidRPr="00BC4B2E" w:rsidRDefault="00231347" w:rsidP="00976C65">
            <w:pPr>
              <w:rPr>
                <w:rFonts w:ascii="Arial" w:hAnsi="Arial" w:cs="Arial"/>
                <w:b/>
                <w:sz w:val="20"/>
                <w:szCs w:val="20"/>
              </w:rPr>
            </w:pPr>
            <w:r w:rsidRPr="00BC4B2E">
              <w:rPr>
                <w:rFonts w:ascii="Arial" w:hAnsi="Arial" w:cs="Arial"/>
                <w:b/>
                <w:sz w:val="20"/>
                <w:szCs w:val="20"/>
              </w:rPr>
              <w:t>Date of</w:t>
            </w:r>
            <w:r>
              <w:rPr>
                <w:rFonts w:ascii="Arial" w:hAnsi="Arial" w:cs="Arial"/>
                <w:b/>
                <w:sz w:val="20"/>
                <w:szCs w:val="20"/>
              </w:rPr>
              <w:t xml:space="preserve"> Annual</w:t>
            </w:r>
            <w:r w:rsidRPr="00BC4B2E">
              <w:rPr>
                <w:rFonts w:ascii="Arial" w:hAnsi="Arial" w:cs="Arial"/>
                <w:b/>
                <w:sz w:val="20"/>
                <w:szCs w:val="20"/>
              </w:rPr>
              <w:t xml:space="preserve"> Review:</w:t>
            </w:r>
          </w:p>
          <w:p w:rsidR="00231347" w:rsidRPr="00BC4B2E" w:rsidRDefault="00231347" w:rsidP="00976C65">
            <w:pPr>
              <w:rPr>
                <w:rFonts w:ascii="Arial" w:hAnsi="Arial" w:cs="Arial"/>
                <w:b/>
                <w:sz w:val="20"/>
                <w:szCs w:val="20"/>
              </w:rPr>
            </w:pPr>
          </w:p>
        </w:tc>
        <w:tc>
          <w:tcPr>
            <w:tcW w:w="7087" w:type="dxa"/>
            <w:gridSpan w:val="3"/>
          </w:tcPr>
          <w:p w:rsidR="00231347" w:rsidRPr="00E807BA" w:rsidRDefault="00231347" w:rsidP="00976C65">
            <w:pPr>
              <w:rPr>
                <w:rFonts w:ascii="Arial" w:hAnsi="Arial" w:cs="Arial"/>
                <w:sz w:val="22"/>
                <w:szCs w:val="22"/>
              </w:rPr>
            </w:pPr>
          </w:p>
        </w:tc>
      </w:tr>
    </w:tbl>
    <w:p w:rsidR="00DF1F81" w:rsidRDefault="00DF1F81" w:rsidP="00F324D2">
      <w:pPr>
        <w:rPr>
          <w:rFonts w:ascii="Arial" w:hAnsi="Arial" w:cs="Arial"/>
          <w:b/>
          <w:sz w:val="32"/>
          <w:szCs w:val="32"/>
          <w:u w:val="single"/>
        </w:rPr>
      </w:pPr>
    </w:p>
    <w:sectPr w:rsidR="00DF1F81" w:rsidSect="00BC4B2E">
      <w:footerReference w:type="default" r:id="rId12"/>
      <w:pgSz w:w="11906" w:h="16838"/>
      <w:pgMar w:top="426" w:right="849"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AE8" w:rsidRDefault="00DB5AE8" w:rsidP="004830EC">
      <w:r>
        <w:separator/>
      </w:r>
    </w:p>
  </w:endnote>
  <w:endnote w:type="continuationSeparator" w:id="0">
    <w:p w:rsidR="00DB5AE8" w:rsidRDefault="00DB5AE8" w:rsidP="00483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AE8" w:rsidRDefault="00DB5AE8">
    <w:pPr>
      <w:pStyle w:val="Footer"/>
      <w:rPr>
        <w:rFonts w:ascii="Arial" w:hAnsi="Arial" w:cs="Arial"/>
        <w:sz w:val="20"/>
        <w:szCs w:val="20"/>
      </w:rPr>
    </w:pPr>
    <w:r>
      <w:rPr>
        <w:rFonts w:ascii="Arial" w:hAnsi="Arial" w:cs="Arial"/>
        <w:sz w:val="20"/>
        <w:szCs w:val="20"/>
      </w:rPr>
      <w:t>October 2013</w:t>
    </w:r>
  </w:p>
  <w:p w:rsidR="00DB5AE8" w:rsidRPr="009A01DD" w:rsidRDefault="00DB5AE8">
    <w:pPr>
      <w:pStyle w:val="Footer"/>
      <w:rPr>
        <w:rFonts w:ascii="Arial" w:hAnsi="Arial" w:cs="Arial"/>
        <w:sz w:val="20"/>
        <w:szCs w:val="20"/>
      </w:rPr>
    </w:pPr>
    <w:r w:rsidRPr="009A01DD">
      <w:rPr>
        <w:rFonts w:ascii="Arial" w:hAnsi="Arial" w:cs="Arial"/>
        <w:sz w:val="20"/>
      </w:rPr>
      <w:t>International Environmental 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AE8" w:rsidRDefault="00DB5AE8" w:rsidP="004830EC">
      <w:r>
        <w:separator/>
      </w:r>
    </w:p>
  </w:footnote>
  <w:footnote w:type="continuationSeparator" w:id="0">
    <w:p w:rsidR="00DB5AE8" w:rsidRDefault="00DB5AE8" w:rsidP="004830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2"/>
    <w:multiLevelType w:val="multilevel"/>
    <w:tmpl w:val="00061E00"/>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0000003"/>
    <w:multiLevelType w:val="multilevel"/>
    <w:tmpl w:val="27287C3E"/>
    <w:name w:val="WW8Num3"/>
    <w:lvl w:ilvl="0">
      <w:start w:val="1"/>
      <w:numFmt w:val="decimal"/>
      <w:lvlText w:val="%1."/>
      <w:lvlJc w:val="left"/>
      <w:pPr>
        <w:tabs>
          <w:tab w:val="num" w:pos="0"/>
        </w:tabs>
        <w:ind w:left="394" w:hanging="360"/>
      </w:pPr>
      <w:rPr>
        <w:b w:val="0"/>
        <w:i w:val="0"/>
        <w:strike w:val="0"/>
        <w:dstrike w:val="0"/>
        <w:sz w:val="20"/>
        <w:szCs w:val="20"/>
        <w:u w:val="none"/>
        <w:effect w:val="none"/>
      </w:rPr>
    </w:lvl>
    <w:lvl w:ilvl="1">
      <w:start w:val="1"/>
      <w:numFmt w:val="lowerLetter"/>
      <w:lvlText w:val="%2."/>
      <w:lvlJc w:val="left"/>
      <w:pPr>
        <w:tabs>
          <w:tab w:val="num" w:pos="0"/>
        </w:tabs>
        <w:ind w:left="1114" w:hanging="360"/>
      </w:pPr>
    </w:lvl>
    <w:lvl w:ilvl="2">
      <w:start w:val="1"/>
      <w:numFmt w:val="lowerRoman"/>
      <w:lvlText w:val="%2.%3."/>
      <w:lvlJc w:val="right"/>
      <w:pPr>
        <w:tabs>
          <w:tab w:val="num" w:pos="0"/>
        </w:tabs>
        <w:ind w:left="1834" w:hanging="180"/>
      </w:pPr>
    </w:lvl>
    <w:lvl w:ilvl="3">
      <w:start w:val="1"/>
      <w:numFmt w:val="decimal"/>
      <w:lvlText w:val="%2.%3.%4."/>
      <w:lvlJc w:val="left"/>
      <w:pPr>
        <w:tabs>
          <w:tab w:val="num" w:pos="0"/>
        </w:tabs>
        <w:ind w:left="2554" w:hanging="360"/>
      </w:pPr>
    </w:lvl>
    <w:lvl w:ilvl="4">
      <w:start w:val="1"/>
      <w:numFmt w:val="lowerLetter"/>
      <w:lvlText w:val="%2.%3.%4.%5."/>
      <w:lvlJc w:val="left"/>
      <w:pPr>
        <w:tabs>
          <w:tab w:val="num" w:pos="0"/>
        </w:tabs>
        <w:ind w:left="3274" w:hanging="360"/>
      </w:pPr>
    </w:lvl>
    <w:lvl w:ilvl="5">
      <w:start w:val="1"/>
      <w:numFmt w:val="lowerRoman"/>
      <w:lvlText w:val="%2.%3.%4.%5.%6."/>
      <w:lvlJc w:val="right"/>
      <w:pPr>
        <w:tabs>
          <w:tab w:val="num" w:pos="0"/>
        </w:tabs>
        <w:ind w:left="3994" w:hanging="180"/>
      </w:pPr>
    </w:lvl>
    <w:lvl w:ilvl="6">
      <w:start w:val="1"/>
      <w:numFmt w:val="decimal"/>
      <w:lvlText w:val="%2.%3.%4.%5.%6.%7."/>
      <w:lvlJc w:val="left"/>
      <w:pPr>
        <w:tabs>
          <w:tab w:val="num" w:pos="0"/>
        </w:tabs>
        <w:ind w:left="4714" w:hanging="360"/>
      </w:pPr>
    </w:lvl>
    <w:lvl w:ilvl="7">
      <w:start w:val="1"/>
      <w:numFmt w:val="lowerLetter"/>
      <w:lvlText w:val="%2.%3.%4.%5.%6.%7.%8."/>
      <w:lvlJc w:val="left"/>
      <w:pPr>
        <w:tabs>
          <w:tab w:val="num" w:pos="0"/>
        </w:tabs>
        <w:ind w:left="5434" w:hanging="360"/>
      </w:pPr>
    </w:lvl>
    <w:lvl w:ilvl="8">
      <w:start w:val="1"/>
      <w:numFmt w:val="lowerRoman"/>
      <w:lvlText w:val="%2.%3.%4.%5.%6.%7.%8.%9."/>
      <w:lvlJc w:val="right"/>
      <w:pPr>
        <w:tabs>
          <w:tab w:val="num" w:pos="0"/>
        </w:tabs>
        <w:ind w:left="6154" w:hanging="180"/>
      </w:pPr>
    </w:lvl>
  </w:abstractNum>
  <w:abstractNum w:abstractNumId="3">
    <w:nsid w:val="00000004"/>
    <w:multiLevelType w:val="multilevel"/>
    <w:tmpl w:val="00000004"/>
    <w:name w:val="WW8Num4"/>
    <w:lvl w:ilvl="0">
      <w:start w:val="1"/>
      <w:numFmt w:val="decimal"/>
      <w:lvlText w:val="%1."/>
      <w:lvlJc w:val="left"/>
      <w:pPr>
        <w:tabs>
          <w:tab w:val="num" w:pos="0"/>
        </w:tabs>
        <w:ind w:left="394" w:hanging="360"/>
      </w:pPr>
      <w:rPr>
        <w:b w:val="0"/>
        <w:strike w:val="0"/>
        <w:dstrike w:val="0"/>
        <w:u w:val="none"/>
        <w:effect w:val="none"/>
      </w:rPr>
    </w:lvl>
    <w:lvl w:ilvl="1">
      <w:start w:val="1"/>
      <w:numFmt w:val="lowerLetter"/>
      <w:lvlText w:val="%2."/>
      <w:lvlJc w:val="left"/>
      <w:pPr>
        <w:tabs>
          <w:tab w:val="num" w:pos="0"/>
        </w:tabs>
        <w:ind w:left="1114" w:hanging="360"/>
      </w:pPr>
    </w:lvl>
    <w:lvl w:ilvl="2">
      <w:start w:val="1"/>
      <w:numFmt w:val="lowerRoman"/>
      <w:lvlText w:val="%2.%3."/>
      <w:lvlJc w:val="right"/>
      <w:pPr>
        <w:tabs>
          <w:tab w:val="num" w:pos="0"/>
        </w:tabs>
        <w:ind w:left="1834" w:hanging="180"/>
      </w:pPr>
    </w:lvl>
    <w:lvl w:ilvl="3">
      <w:start w:val="1"/>
      <w:numFmt w:val="decimal"/>
      <w:lvlText w:val="%2.%3.%4."/>
      <w:lvlJc w:val="left"/>
      <w:pPr>
        <w:tabs>
          <w:tab w:val="num" w:pos="0"/>
        </w:tabs>
        <w:ind w:left="2554" w:hanging="360"/>
      </w:pPr>
    </w:lvl>
    <w:lvl w:ilvl="4">
      <w:start w:val="1"/>
      <w:numFmt w:val="lowerLetter"/>
      <w:lvlText w:val="%2.%3.%4.%5."/>
      <w:lvlJc w:val="left"/>
      <w:pPr>
        <w:tabs>
          <w:tab w:val="num" w:pos="0"/>
        </w:tabs>
        <w:ind w:left="3274" w:hanging="360"/>
      </w:pPr>
    </w:lvl>
    <w:lvl w:ilvl="5">
      <w:start w:val="1"/>
      <w:numFmt w:val="lowerRoman"/>
      <w:lvlText w:val="%2.%3.%4.%5.%6."/>
      <w:lvlJc w:val="right"/>
      <w:pPr>
        <w:tabs>
          <w:tab w:val="num" w:pos="0"/>
        </w:tabs>
        <w:ind w:left="3994" w:hanging="180"/>
      </w:pPr>
    </w:lvl>
    <w:lvl w:ilvl="6">
      <w:start w:val="1"/>
      <w:numFmt w:val="decimal"/>
      <w:lvlText w:val="%2.%3.%4.%5.%6.%7."/>
      <w:lvlJc w:val="left"/>
      <w:pPr>
        <w:tabs>
          <w:tab w:val="num" w:pos="0"/>
        </w:tabs>
        <w:ind w:left="4714" w:hanging="360"/>
      </w:pPr>
    </w:lvl>
    <w:lvl w:ilvl="7">
      <w:start w:val="1"/>
      <w:numFmt w:val="lowerLetter"/>
      <w:lvlText w:val="%2.%3.%4.%5.%6.%7.%8."/>
      <w:lvlJc w:val="left"/>
      <w:pPr>
        <w:tabs>
          <w:tab w:val="num" w:pos="0"/>
        </w:tabs>
        <w:ind w:left="5434" w:hanging="360"/>
      </w:pPr>
    </w:lvl>
    <w:lvl w:ilvl="8">
      <w:start w:val="1"/>
      <w:numFmt w:val="lowerRoman"/>
      <w:lvlText w:val="%2.%3.%4.%5.%6.%7.%8.%9."/>
      <w:lvlJc w:val="right"/>
      <w:pPr>
        <w:tabs>
          <w:tab w:val="num" w:pos="0"/>
        </w:tabs>
        <w:ind w:left="6154" w:hanging="180"/>
      </w:pPr>
    </w:lvl>
  </w:abstractNum>
  <w:abstractNum w:abstractNumId="4">
    <w:nsid w:val="00000005"/>
    <w:multiLevelType w:val="multilevel"/>
    <w:tmpl w:val="00000005"/>
    <w:name w:val="WW8Num5"/>
    <w:lvl w:ilvl="0">
      <w:start w:val="1"/>
      <w:numFmt w:val="decimal"/>
      <w:lvlText w:val="%1."/>
      <w:lvlJc w:val="left"/>
      <w:pPr>
        <w:tabs>
          <w:tab w:val="num" w:pos="0"/>
        </w:tabs>
        <w:ind w:left="394" w:hanging="360"/>
      </w:pPr>
    </w:lvl>
    <w:lvl w:ilvl="1">
      <w:start w:val="1"/>
      <w:numFmt w:val="lowerLetter"/>
      <w:lvlText w:val="%2."/>
      <w:lvlJc w:val="left"/>
      <w:pPr>
        <w:tabs>
          <w:tab w:val="num" w:pos="0"/>
        </w:tabs>
        <w:ind w:left="1114" w:hanging="360"/>
      </w:pPr>
    </w:lvl>
    <w:lvl w:ilvl="2">
      <w:start w:val="1"/>
      <w:numFmt w:val="lowerRoman"/>
      <w:lvlText w:val="%2.%3."/>
      <w:lvlJc w:val="right"/>
      <w:pPr>
        <w:tabs>
          <w:tab w:val="num" w:pos="0"/>
        </w:tabs>
        <w:ind w:left="1834" w:hanging="180"/>
      </w:pPr>
    </w:lvl>
    <w:lvl w:ilvl="3">
      <w:start w:val="1"/>
      <w:numFmt w:val="decimal"/>
      <w:lvlText w:val="%2.%3.%4."/>
      <w:lvlJc w:val="left"/>
      <w:pPr>
        <w:tabs>
          <w:tab w:val="num" w:pos="0"/>
        </w:tabs>
        <w:ind w:left="2554" w:hanging="360"/>
      </w:pPr>
    </w:lvl>
    <w:lvl w:ilvl="4">
      <w:start w:val="1"/>
      <w:numFmt w:val="lowerLetter"/>
      <w:lvlText w:val="%2.%3.%4.%5."/>
      <w:lvlJc w:val="left"/>
      <w:pPr>
        <w:tabs>
          <w:tab w:val="num" w:pos="0"/>
        </w:tabs>
        <w:ind w:left="3274" w:hanging="360"/>
      </w:pPr>
    </w:lvl>
    <w:lvl w:ilvl="5">
      <w:start w:val="1"/>
      <w:numFmt w:val="lowerRoman"/>
      <w:lvlText w:val="%2.%3.%4.%5.%6."/>
      <w:lvlJc w:val="right"/>
      <w:pPr>
        <w:tabs>
          <w:tab w:val="num" w:pos="0"/>
        </w:tabs>
        <w:ind w:left="3994" w:hanging="180"/>
      </w:pPr>
    </w:lvl>
    <w:lvl w:ilvl="6">
      <w:start w:val="1"/>
      <w:numFmt w:val="decimal"/>
      <w:lvlText w:val="%2.%3.%4.%5.%6.%7."/>
      <w:lvlJc w:val="left"/>
      <w:pPr>
        <w:tabs>
          <w:tab w:val="num" w:pos="0"/>
        </w:tabs>
        <w:ind w:left="4714" w:hanging="360"/>
      </w:pPr>
    </w:lvl>
    <w:lvl w:ilvl="7">
      <w:start w:val="1"/>
      <w:numFmt w:val="lowerLetter"/>
      <w:lvlText w:val="%2.%3.%4.%5.%6.%7.%8."/>
      <w:lvlJc w:val="left"/>
      <w:pPr>
        <w:tabs>
          <w:tab w:val="num" w:pos="0"/>
        </w:tabs>
        <w:ind w:left="5434" w:hanging="360"/>
      </w:pPr>
    </w:lvl>
    <w:lvl w:ilvl="8">
      <w:start w:val="1"/>
      <w:numFmt w:val="lowerRoman"/>
      <w:lvlText w:val="%2.%3.%4.%5.%6.%7.%8.%9."/>
      <w:lvlJc w:val="right"/>
      <w:pPr>
        <w:tabs>
          <w:tab w:val="num" w:pos="0"/>
        </w:tabs>
        <w:ind w:left="6154" w:hanging="180"/>
      </w:pPr>
    </w:lvl>
  </w:abstractNum>
  <w:abstractNum w:abstractNumId="5">
    <w:nsid w:val="00000006"/>
    <w:multiLevelType w:val="multilevel"/>
    <w:tmpl w:val="00000006"/>
    <w:name w:val="WW8Num6"/>
    <w:lvl w:ilvl="0">
      <w:start w:val="1"/>
      <w:numFmt w:val="decimal"/>
      <w:lvlText w:val="%1."/>
      <w:lvlJc w:val="left"/>
      <w:pPr>
        <w:tabs>
          <w:tab w:val="num" w:pos="-142"/>
        </w:tabs>
        <w:ind w:left="360" w:hanging="360"/>
      </w:pPr>
    </w:lvl>
    <w:lvl w:ilvl="1">
      <w:start w:val="1"/>
      <w:numFmt w:val="lowerLetter"/>
      <w:lvlText w:val="%2."/>
      <w:lvlJc w:val="left"/>
      <w:pPr>
        <w:tabs>
          <w:tab w:val="num" w:pos="-142"/>
        </w:tabs>
        <w:ind w:left="1080" w:hanging="360"/>
      </w:pPr>
    </w:lvl>
    <w:lvl w:ilvl="2">
      <w:start w:val="1"/>
      <w:numFmt w:val="lowerRoman"/>
      <w:lvlText w:val="%2.%3."/>
      <w:lvlJc w:val="right"/>
      <w:pPr>
        <w:tabs>
          <w:tab w:val="num" w:pos="-142"/>
        </w:tabs>
        <w:ind w:left="1800" w:hanging="180"/>
      </w:pPr>
    </w:lvl>
    <w:lvl w:ilvl="3">
      <w:start w:val="1"/>
      <w:numFmt w:val="decimal"/>
      <w:lvlText w:val="%2.%3.%4."/>
      <w:lvlJc w:val="left"/>
      <w:pPr>
        <w:tabs>
          <w:tab w:val="num" w:pos="-142"/>
        </w:tabs>
        <w:ind w:left="2520" w:hanging="360"/>
      </w:pPr>
    </w:lvl>
    <w:lvl w:ilvl="4">
      <w:start w:val="1"/>
      <w:numFmt w:val="lowerLetter"/>
      <w:lvlText w:val="%2.%3.%4.%5."/>
      <w:lvlJc w:val="left"/>
      <w:pPr>
        <w:tabs>
          <w:tab w:val="num" w:pos="-142"/>
        </w:tabs>
        <w:ind w:left="3240" w:hanging="360"/>
      </w:pPr>
    </w:lvl>
    <w:lvl w:ilvl="5">
      <w:start w:val="1"/>
      <w:numFmt w:val="lowerRoman"/>
      <w:lvlText w:val="%2.%3.%4.%5.%6."/>
      <w:lvlJc w:val="right"/>
      <w:pPr>
        <w:tabs>
          <w:tab w:val="num" w:pos="-142"/>
        </w:tabs>
        <w:ind w:left="3960" w:hanging="180"/>
      </w:pPr>
    </w:lvl>
    <w:lvl w:ilvl="6">
      <w:start w:val="1"/>
      <w:numFmt w:val="decimal"/>
      <w:lvlText w:val="%2.%3.%4.%5.%6.%7."/>
      <w:lvlJc w:val="left"/>
      <w:pPr>
        <w:tabs>
          <w:tab w:val="num" w:pos="-142"/>
        </w:tabs>
        <w:ind w:left="4680" w:hanging="360"/>
      </w:pPr>
    </w:lvl>
    <w:lvl w:ilvl="7">
      <w:start w:val="1"/>
      <w:numFmt w:val="lowerLetter"/>
      <w:lvlText w:val="%2.%3.%4.%5.%6.%7.%8."/>
      <w:lvlJc w:val="left"/>
      <w:pPr>
        <w:tabs>
          <w:tab w:val="num" w:pos="-142"/>
        </w:tabs>
        <w:ind w:left="5400" w:hanging="360"/>
      </w:pPr>
    </w:lvl>
    <w:lvl w:ilvl="8">
      <w:start w:val="1"/>
      <w:numFmt w:val="lowerRoman"/>
      <w:lvlText w:val="%2.%3.%4.%5.%6.%7.%8.%9."/>
      <w:lvlJc w:val="right"/>
      <w:pPr>
        <w:tabs>
          <w:tab w:val="num" w:pos="-142"/>
        </w:tabs>
        <w:ind w:left="6120" w:hanging="180"/>
      </w:pPr>
    </w:lvl>
  </w:abstractNum>
  <w:abstractNum w:abstractNumId="6">
    <w:nsid w:val="00000007"/>
    <w:multiLevelType w:val="multilevel"/>
    <w:tmpl w:val="00000007"/>
    <w:name w:val="WW8Num7"/>
    <w:lvl w:ilvl="0">
      <w:start w:val="1"/>
      <w:numFmt w:val="decimal"/>
      <w:lvlText w:val="%1."/>
      <w:lvlJc w:val="left"/>
      <w:pPr>
        <w:tabs>
          <w:tab w:val="num" w:pos="0"/>
        </w:tabs>
        <w:ind w:left="36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8"/>
    <w:multiLevelType w:val="multilevel"/>
    <w:tmpl w:val="1F94F568"/>
    <w:name w:val="WW8Num8"/>
    <w:lvl w:ilvl="0">
      <w:start w:val="1"/>
      <w:numFmt w:val="decimal"/>
      <w:lvlText w:val="%1."/>
      <w:lvlJc w:val="left"/>
      <w:pPr>
        <w:tabs>
          <w:tab w:val="num" w:pos="-218"/>
        </w:tabs>
        <w:ind w:left="502" w:hanging="360"/>
      </w:pPr>
      <w:rPr>
        <w:rFonts w:cs="Arial"/>
        <w:i w:val="0"/>
        <w:iCs/>
        <w:sz w:val="20"/>
        <w:szCs w:val="20"/>
      </w:r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8">
    <w:nsid w:val="00000009"/>
    <w:multiLevelType w:val="multilevel"/>
    <w:tmpl w:val="2D64D40E"/>
    <w:lvl w:ilvl="0">
      <w:start w:val="1"/>
      <w:numFmt w:val="decimal"/>
      <w:lvlText w:val="%1."/>
      <w:lvlJc w:val="left"/>
      <w:pPr>
        <w:tabs>
          <w:tab w:val="num" w:pos="-333"/>
        </w:tabs>
        <w:ind w:left="387" w:hanging="360"/>
      </w:pPr>
      <w:rPr>
        <w:rFonts w:cs="Arial"/>
        <w:sz w:val="20"/>
        <w:szCs w:val="20"/>
      </w:rPr>
    </w:lvl>
    <w:lvl w:ilvl="1">
      <w:start w:val="1"/>
      <w:numFmt w:val="lowerLetter"/>
      <w:lvlText w:val="%2."/>
      <w:lvlJc w:val="left"/>
      <w:pPr>
        <w:tabs>
          <w:tab w:val="num" w:pos="-333"/>
        </w:tabs>
        <w:ind w:left="1107" w:hanging="360"/>
      </w:pPr>
    </w:lvl>
    <w:lvl w:ilvl="2">
      <w:start w:val="1"/>
      <w:numFmt w:val="lowerRoman"/>
      <w:lvlText w:val="%2.%3."/>
      <w:lvlJc w:val="right"/>
      <w:pPr>
        <w:tabs>
          <w:tab w:val="num" w:pos="-333"/>
        </w:tabs>
        <w:ind w:left="1827" w:hanging="180"/>
      </w:pPr>
    </w:lvl>
    <w:lvl w:ilvl="3">
      <w:start w:val="1"/>
      <w:numFmt w:val="decimal"/>
      <w:lvlText w:val="%2.%3.%4."/>
      <w:lvlJc w:val="left"/>
      <w:pPr>
        <w:tabs>
          <w:tab w:val="num" w:pos="-333"/>
        </w:tabs>
        <w:ind w:left="2547" w:hanging="360"/>
      </w:pPr>
    </w:lvl>
    <w:lvl w:ilvl="4">
      <w:start w:val="1"/>
      <w:numFmt w:val="lowerLetter"/>
      <w:lvlText w:val="%2.%3.%4.%5."/>
      <w:lvlJc w:val="left"/>
      <w:pPr>
        <w:tabs>
          <w:tab w:val="num" w:pos="-333"/>
        </w:tabs>
        <w:ind w:left="3267" w:hanging="360"/>
      </w:pPr>
    </w:lvl>
    <w:lvl w:ilvl="5">
      <w:start w:val="1"/>
      <w:numFmt w:val="lowerRoman"/>
      <w:lvlText w:val="%2.%3.%4.%5.%6."/>
      <w:lvlJc w:val="right"/>
      <w:pPr>
        <w:tabs>
          <w:tab w:val="num" w:pos="-333"/>
        </w:tabs>
        <w:ind w:left="3987" w:hanging="180"/>
      </w:pPr>
    </w:lvl>
    <w:lvl w:ilvl="6">
      <w:start w:val="1"/>
      <w:numFmt w:val="decimal"/>
      <w:lvlText w:val="%2.%3.%4.%5.%6.%7."/>
      <w:lvlJc w:val="left"/>
      <w:pPr>
        <w:tabs>
          <w:tab w:val="num" w:pos="-333"/>
        </w:tabs>
        <w:ind w:left="4707" w:hanging="360"/>
      </w:pPr>
    </w:lvl>
    <w:lvl w:ilvl="7">
      <w:start w:val="1"/>
      <w:numFmt w:val="lowerLetter"/>
      <w:lvlText w:val="%2.%3.%4.%5.%6.%7.%8."/>
      <w:lvlJc w:val="left"/>
      <w:pPr>
        <w:tabs>
          <w:tab w:val="num" w:pos="-333"/>
        </w:tabs>
        <w:ind w:left="5427" w:hanging="360"/>
      </w:pPr>
    </w:lvl>
    <w:lvl w:ilvl="8">
      <w:start w:val="1"/>
      <w:numFmt w:val="lowerRoman"/>
      <w:lvlText w:val="%2.%3.%4.%5.%6.%7.%8.%9."/>
      <w:lvlJc w:val="right"/>
      <w:pPr>
        <w:tabs>
          <w:tab w:val="num" w:pos="-333"/>
        </w:tabs>
        <w:ind w:left="6147" w:hanging="180"/>
      </w:pPr>
    </w:lvl>
  </w:abstractNum>
  <w:abstractNum w:abstractNumId="9">
    <w:nsid w:val="01C348B7"/>
    <w:multiLevelType w:val="hybridMultilevel"/>
    <w:tmpl w:val="BD04F4A8"/>
    <w:name w:val="WW8Num9"/>
    <w:lvl w:ilvl="0" w:tplc="A9802228">
      <w:start w:val="1"/>
      <w:numFmt w:val="decimal"/>
      <w:lvlText w:val="%1."/>
      <w:lvlJc w:val="left"/>
      <w:pPr>
        <w:ind w:left="360" w:hanging="360"/>
      </w:pPr>
      <w:rPr>
        <w:i w:val="0"/>
      </w:rPr>
    </w:lvl>
    <w:lvl w:ilvl="1" w:tplc="A37A3116" w:tentative="1">
      <w:start w:val="1"/>
      <w:numFmt w:val="lowerLetter"/>
      <w:lvlText w:val="%2."/>
      <w:lvlJc w:val="left"/>
      <w:pPr>
        <w:ind w:left="1440" w:hanging="360"/>
      </w:pPr>
    </w:lvl>
    <w:lvl w:ilvl="2" w:tplc="7F12623A" w:tentative="1">
      <w:start w:val="1"/>
      <w:numFmt w:val="lowerRoman"/>
      <w:lvlText w:val="%3."/>
      <w:lvlJc w:val="right"/>
      <w:pPr>
        <w:ind w:left="2160" w:hanging="180"/>
      </w:pPr>
    </w:lvl>
    <w:lvl w:ilvl="3" w:tplc="C0AC113A" w:tentative="1">
      <w:start w:val="1"/>
      <w:numFmt w:val="decimal"/>
      <w:lvlText w:val="%4."/>
      <w:lvlJc w:val="left"/>
      <w:pPr>
        <w:ind w:left="2880" w:hanging="360"/>
      </w:pPr>
    </w:lvl>
    <w:lvl w:ilvl="4" w:tplc="1974F506" w:tentative="1">
      <w:start w:val="1"/>
      <w:numFmt w:val="lowerLetter"/>
      <w:lvlText w:val="%5."/>
      <w:lvlJc w:val="left"/>
      <w:pPr>
        <w:ind w:left="3600" w:hanging="360"/>
      </w:pPr>
    </w:lvl>
    <w:lvl w:ilvl="5" w:tplc="7B469694" w:tentative="1">
      <w:start w:val="1"/>
      <w:numFmt w:val="lowerRoman"/>
      <w:lvlText w:val="%6."/>
      <w:lvlJc w:val="right"/>
      <w:pPr>
        <w:ind w:left="4320" w:hanging="180"/>
      </w:pPr>
    </w:lvl>
    <w:lvl w:ilvl="6" w:tplc="1AD60698" w:tentative="1">
      <w:start w:val="1"/>
      <w:numFmt w:val="decimal"/>
      <w:lvlText w:val="%7."/>
      <w:lvlJc w:val="left"/>
      <w:pPr>
        <w:ind w:left="5040" w:hanging="360"/>
      </w:pPr>
    </w:lvl>
    <w:lvl w:ilvl="7" w:tplc="68F4DF2A" w:tentative="1">
      <w:start w:val="1"/>
      <w:numFmt w:val="lowerLetter"/>
      <w:lvlText w:val="%8."/>
      <w:lvlJc w:val="left"/>
      <w:pPr>
        <w:ind w:left="5760" w:hanging="360"/>
      </w:pPr>
    </w:lvl>
    <w:lvl w:ilvl="8" w:tplc="D508294C" w:tentative="1">
      <w:start w:val="1"/>
      <w:numFmt w:val="lowerRoman"/>
      <w:lvlText w:val="%9."/>
      <w:lvlJc w:val="right"/>
      <w:pPr>
        <w:ind w:left="6480" w:hanging="180"/>
      </w:pPr>
    </w:lvl>
  </w:abstractNum>
  <w:abstractNum w:abstractNumId="10">
    <w:nsid w:val="029B2688"/>
    <w:multiLevelType w:val="hybridMultilevel"/>
    <w:tmpl w:val="B266905C"/>
    <w:lvl w:ilvl="0" w:tplc="79E842C8">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1">
    <w:nsid w:val="0640695D"/>
    <w:multiLevelType w:val="hybridMultilevel"/>
    <w:tmpl w:val="E58CF240"/>
    <w:lvl w:ilvl="0" w:tplc="08090001">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2">
    <w:nsid w:val="08DA49EA"/>
    <w:multiLevelType w:val="hybridMultilevel"/>
    <w:tmpl w:val="8E909E16"/>
    <w:lvl w:ilvl="0" w:tplc="0809000F">
      <w:start w:val="1"/>
      <w:numFmt w:val="decimal"/>
      <w:lvlText w:val="%1."/>
      <w:lvlJc w:val="left"/>
      <w:pPr>
        <w:ind w:left="394" w:hanging="360"/>
      </w:pPr>
      <w:rPr>
        <w:b w:val="0"/>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3">
    <w:nsid w:val="0D7E4337"/>
    <w:multiLevelType w:val="hybridMultilevel"/>
    <w:tmpl w:val="B06E1478"/>
    <w:lvl w:ilvl="0" w:tplc="4B28B6EE">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4">
    <w:nsid w:val="0DE42056"/>
    <w:multiLevelType w:val="hybridMultilevel"/>
    <w:tmpl w:val="8EA03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17C6CB0"/>
    <w:multiLevelType w:val="hybridMultilevel"/>
    <w:tmpl w:val="B06E1478"/>
    <w:lvl w:ilvl="0" w:tplc="0809000F">
      <w:start w:val="1"/>
      <w:numFmt w:val="decimal"/>
      <w:lvlText w:val="%1."/>
      <w:lvlJc w:val="left"/>
      <w:pPr>
        <w:ind w:left="394" w:hanging="360"/>
      </w:pPr>
      <w:rPr>
        <w:rFonts w:hint="default"/>
      </w:r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16">
    <w:nsid w:val="14BC226D"/>
    <w:multiLevelType w:val="hybridMultilevel"/>
    <w:tmpl w:val="F32C9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155815D2"/>
    <w:multiLevelType w:val="hybridMultilevel"/>
    <w:tmpl w:val="14E2872C"/>
    <w:lvl w:ilvl="0" w:tplc="0809000F">
      <w:start w:val="1"/>
      <w:numFmt w:val="decimal"/>
      <w:lvlText w:val="%1."/>
      <w:lvlJc w:val="left"/>
      <w:pPr>
        <w:tabs>
          <w:tab w:val="num" w:pos="360"/>
        </w:tabs>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5F168D6"/>
    <w:multiLevelType w:val="hybridMultilevel"/>
    <w:tmpl w:val="B53C6F4C"/>
    <w:lvl w:ilvl="0" w:tplc="23667040">
      <w:start w:val="1"/>
      <w:numFmt w:val="decimal"/>
      <w:lvlText w:val="%1."/>
      <w:lvlJc w:val="left"/>
      <w:pPr>
        <w:ind w:left="394" w:hanging="360"/>
      </w:pPr>
      <w:rPr>
        <w:rFonts w:hint="default"/>
        <w:b w:val="0"/>
        <w:u w:val="none"/>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9">
    <w:nsid w:val="1AE61438"/>
    <w:multiLevelType w:val="hybridMultilevel"/>
    <w:tmpl w:val="A7D4F96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211555B9"/>
    <w:multiLevelType w:val="hybridMultilevel"/>
    <w:tmpl w:val="0FB26636"/>
    <w:lvl w:ilvl="0" w:tplc="0409000F">
      <w:start w:val="1"/>
      <w:numFmt w:val="decimal"/>
      <w:lvlText w:val="%1."/>
      <w:lvlJc w:val="left"/>
      <w:pPr>
        <w:ind w:left="502" w:hanging="360"/>
      </w:pPr>
      <w:rPr>
        <w:rFonts w:hint="default"/>
        <w:sz w:val="22"/>
        <w:szCs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21D059B2"/>
    <w:multiLevelType w:val="hybridMultilevel"/>
    <w:tmpl w:val="95C4E508"/>
    <w:lvl w:ilvl="0" w:tplc="31BEA8EA">
      <w:start w:val="1"/>
      <w:numFmt w:val="decimal"/>
      <w:lvlText w:val="%1."/>
      <w:lvlJc w:val="left"/>
      <w:pPr>
        <w:ind w:left="39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5E1FD7"/>
    <w:multiLevelType w:val="hybridMultilevel"/>
    <w:tmpl w:val="BD0AD316"/>
    <w:lvl w:ilvl="0" w:tplc="4B28B6EE">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3">
    <w:nsid w:val="2A721562"/>
    <w:multiLevelType w:val="hybridMultilevel"/>
    <w:tmpl w:val="21CCCF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38F53FA1"/>
    <w:multiLevelType w:val="hybridMultilevel"/>
    <w:tmpl w:val="1E4A7388"/>
    <w:lvl w:ilvl="0" w:tplc="7742B710">
      <w:start w:val="1"/>
      <w:numFmt w:val="decimal"/>
      <w:lvlText w:val="%1."/>
      <w:lvlJc w:val="left"/>
      <w:pPr>
        <w:ind w:left="394" w:hanging="360"/>
      </w:pPr>
      <w:rPr>
        <w:b w:val="0"/>
        <w:i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nsid w:val="455D30F7"/>
    <w:multiLevelType w:val="hybridMultilevel"/>
    <w:tmpl w:val="5B3C64CA"/>
    <w:lvl w:ilvl="0" w:tplc="AEEE76D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nsid w:val="45CC7695"/>
    <w:multiLevelType w:val="hybridMultilevel"/>
    <w:tmpl w:val="A7D4F966"/>
    <w:lvl w:ilvl="0" w:tplc="04090001">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7">
    <w:nsid w:val="4A392AA5"/>
    <w:multiLevelType w:val="multilevel"/>
    <w:tmpl w:val="E82695CC"/>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8">
    <w:nsid w:val="4DA91083"/>
    <w:multiLevelType w:val="hybridMultilevel"/>
    <w:tmpl w:val="5C848F30"/>
    <w:lvl w:ilvl="0" w:tplc="0409000F">
      <w:start w:val="1"/>
      <w:numFmt w:val="decimal"/>
      <w:lvlText w:val="%1."/>
      <w:lvlJc w:val="left"/>
      <w:pPr>
        <w:ind w:left="394" w:hanging="360"/>
      </w:pPr>
      <w:rPr>
        <w:b w:val="0"/>
        <w:sz w:val="20"/>
        <w:szCs w:val="2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9">
    <w:nsid w:val="4DF92189"/>
    <w:multiLevelType w:val="hybridMultilevel"/>
    <w:tmpl w:val="43CC79E8"/>
    <w:lvl w:ilvl="0" w:tplc="D14E5C66">
      <w:start w:val="1"/>
      <w:numFmt w:val="decimal"/>
      <w:lvlText w:val="%1."/>
      <w:lvlJc w:val="left"/>
      <w:pPr>
        <w:ind w:left="36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FE84AF3"/>
    <w:multiLevelType w:val="hybridMultilevel"/>
    <w:tmpl w:val="27F2D71C"/>
    <w:lvl w:ilvl="0" w:tplc="2F9603F4">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1">
    <w:nsid w:val="567C0D7E"/>
    <w:multiLevelType w:val="hybridMultilevel"/>
    <w:tmpl w:val="C1CC3AE8"/>
    <w:lvl w:ilvl="0" w:tplc="141A000F">
      <w:start w:val="1"/>
      <w:numFmt w:val="decimal"/>
      <w:lvlText w:val="%1."/>
      <w:lvlJc w:val="left"/>
      <w:pPr>
        <w:ind w:left="360" w:hanging="360"/>
      </w:pPr>
      <w:rPr>
        <w:i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2">
    <w:nsid w:val="57AC314F"/>
    <w:multiLevelType w:val="hybridMultilevel"/>
    <w:tmpl w:val="BEC63DC2"/>
    <w:lvl w:ilvl="0" w:tplc="6910275A">
      <w:start w:val="1"/>
      <w:numFmt w:val="bullet"/>
      <w:lvlText w:val=""/>
      <w:lvlJc w:val="left"/>
      <w:pPr>
        <w:ind w:left="720" w:hanging="360"/>
      </w:pPr>
      <w:rPr>
        <w:rFonts w:ascii="Symbol" w:hAnsi="Symbol" w:hint="default"/>
      </w:rPr>
    </w:lvl>
    <w:lvl w:ilvl="1" w:tplc="141A0019" w:tentative="1">
      <w:start w:val="1"/>
      <w:numFmt w:val="bullet"/>
      <w:lvlText w:val="o"/>
      <w:lvlJc w:val="left"/>
      <w:pPr>
        <w:ind w:left="1440" w:hanging="360"/>
      </w:pPr>
      <w:rPr>
        <w:rFonts w:ascii="Courier New" w:hAnsi="Courier New" w:cs="Courier New" w:hint="default"/>
      </w:rPr>
    </w:lvl>
    <w:lvl w:ilvl="2" w:tplc="141A001B" w:tentative="1">
      <w:start w:val="1"/>
      <w:numFmt w:val="bullet"/>
      <w:lvlText w:val=""/>
      <w:lvlJc w:val="left"/>
      <w:pPr>
        <w:ind w:left="2160" w:hanging="360"/>
      </w:pPr>
      <w:rPr>
        <w:rFonts w:ascii="Wingdings" w:hAnsi="Wingdings" w:hint="default"/>
      </w:rPr>
    </w:lvl>
    <w:lvl w:ilvl="3" w:tplc="141A000F" w:tentative="1">
      <w:start w:val="1"/>
      <w:numFmt w:val="bullet"/>
      <w:lvlText w:val=""/>
      <w:lvlJc w:val="left"/>
      <w:pPr>
        <w:ind w:left="2880" w:hanging="360"/>
      </w:pPr>
      <w:rPr>
        <w:rFonts w:ascii="Symbol" w:hAnsi="Symbol" w:hint="default"/>
      </w:rPr>
    </w:lvl>
    <w:lvl w:ilvl="4" w:tplc="141A0019" w:tentative="1">
      <w:start w:val="1"/>
      <w:numFmt w:val="bullet"/>
      <w:lvlText w:val="o"/>
      <w:lvlJc w:val="left"/>
      <w:pPr>
        <w:ind w:left="3600" w:hanging="360"/>
      </w:pPr>
      <w:rPr>
        <w:rFonts w:ascii="Courier New" w:hAnsi="Courier New" w:cs="Courier New" w:hint="default"/>
      </w:rPr>
    </w:lvl>
    <w:lvl w:ilvl="5" w:tplc="141A001B" w:tentative="1">
      <w:start w:val="1"/>
      <w:numFmt w:val="bullet"/>
      <w:lvlText w:val=""/>
      <w:lvlJc w:val="left"/>
      <w:pPr>
        <w:ind w:left="4320" w:hanging="360"/>
      </w:pPr>
      <w:rPr>
        <w:rFonts w:ascii="Wingdings" w:hAnsi="Wingdings" w:hint="default"/>
      </w:rPr>
    </w:lvl>
    <w:lvl w:ilvl="6" w:tplc="141A000F" w:tentative="1">
      <w:start w:val="1"/>
      <w:numFmt w:val="bullet"/>
      <w:lvlText w:val=""/>
      <w:lvlJc w:val="left"/>
      <w:pPr>
        <w:ind w:left="5040" w:hanging="360"/>
      </w:pPr>
      <w:rPr>
        <w:rFonts w:ascii="Symbol" w:hAnsi="Symbol" w:hint="default"/>
      </w:rPr>
    </w:lvl>
    <w:lvl w:ilvl="7" w:tplc="141A0019" w:tentative="1">
      <w:start w:val="1"/>
      <w:numFmt w:val="bullet"/>
      <w:lvlText w:val="o"/>
      <w:lvlJc w:val="left"/>
      <w:pPr>
        <w:ind w:left="5760" w:hanging="360"/>
      </w:pPr>
      <w:rPr>
        <w:rFonts w:ascii="Courier New" w:hAnsi="Courier New" w:cs="Courier New" w:hint="default"/>
      </w:rPr>
    </w:lvl>
    <w:lvl w:ilvl="8" w:tplc="141A001B" w:tentative="1">
      <w:start w:val="1"/>
      <w:numFmt w:val="bullet"/>
      <w:lvlText w:val=""/>
      <w:lvlJc w:val="left"/>
      <w:pPr>
        <w:ind w:left="6480" w:hanging="360"/>
      </w:pPr>
      <w:rPr>
        <w:rFonts w:ascii="Wingdings" w:hAnsi="Wingdings" w:hint="default"/>
      </w:rPr>
    </w:lvl>
  </w:abstractNum>
  <w:abstractNum w:abstractNumId="33">
    <w:nsid w:val="5A2C0C29"/>
    <w:multiLevelType w:val="multilevel"/>
    <w:tmpl w:val="E82695CC"/>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
    <w:nsid w:val="5D8454F2"/>
    <w:multiLevelType w:val="hybridMultilevel"/>
    <w:tmpl w:val="3FE6BDB2"/>
    <w:lvl w:ilvl="0" w:tplc="08090001">
      <w:start w:val="1"/>
      <w:numFmt w:val="decimal"/>
      <w:lvlText w:val="%1."/>
      <w:lvlJc w:val="left"/>
      <w:pPr>
        <w:tabs>
          <w:tab w:val="num" w:pos="360"/>
        </w:tabs>
        <w:ind w:left="36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5">
    <w:nsid w:val="61EB4177"/>
    <w:multiLevelType w:val="hybridMultilevel"/>
    <w:tmpl w:val="06FC3B26"/>
    <w:lvl w:ilvl="0" w:tplc="4B161EE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63090BB4"/>
    <w:multiLevelType w:val="hybridMultilevel"/>
    <w:tmpl w:val="178E127A"/>
    <w:lvl w:ilvl="0" w:tplc="0409000F">
      <w:start w:val="1"/>
      <w:numFmt w:val="decimal"/>
      <w:lvlText w:val="%1."/>
      <w:lvlJc w:val="left"/>
      <w:pPr>
        <w:tabs>
          <w:tab w:val="num" w:pos="360"/>
        </w:tabs>
        <w:ind w:left="36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A01424"/>
    <w:multiLevelType w:val="hybridMultilevel"/>
    <w:tmpl w:val="AA0E7B0E"/>
    <w:lvl w:ilvl="0" w:tplc="2AD20F34">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8">
    <w:nsid w:val="6694086F"/>
    <w:multiLevelType w:val="hybridMultilevel"/>
    <w:tmpl w:val="9508D4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7A20339"/>
    <w:multiLevelType w:val="hybridMultilevel"/>
    <w:tmpl w:val="DE6A3D4C"/>
    <w:lvl w:ilvl="0" w:tplc="7D0CB7A6">
      <w:start w:val="1"/>
      <w:numFmt w:val="decimal"/>
      <w:lvlText w:val="%1."/>
      <w:lvlJc w:val="left"/>
      <w:pPr>
        <w:ind w:left="360" w:hanging="360"/>
      </w:pPr>
      <w:rPr>
        <w:rFonts w:ascii="Arial" w:hAnsi="Arial" w:cs="Arial" w:hint="default"/>
        <w:i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95E7866"/>
    <w:multiLevelType w:val="hybridMultilevel"/>
    <w:tmpl w:val="7F5C9456"/>
    <w:lvl w:ilvl="0" w:tplc="E25A3D60">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1">
    <w:nsid w:val="6FC51C9E"/>
    <w:multiLevelType w:val="hybridMultilevel"/>
    <w:tmpl w:val="2F66A3D2"/>
    <w:lvl w:ilvl="0" w:tplc="08090001">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42">
    <w:nsid w:val="74B17377"/>
    <w:multiLevelType w:val="hybridMultilevel"/>
    <w:tmpl w:val="FB20834C"/>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43">
    <w:nsid w:val="7565695E"/>
    <w:multiLevelType w:val="hybridMultilevel"/>
    <w:tmpl w:val="DBCA6AC4"/>
    <w:lvl w:ilvl="0" w:tplc="0809000F">
      <w:start w:val="1"/>
      <w:numFmt w:val="decimal"/>
      <w:lvlText w:val="%1."/>
      <w:lvlJc w:val="left"/>
      <w:pPr>
        <w:ind w:left="394"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AE56F14"/>
    <w:multiLevelType w:val="hybridMultilevel"/>
    <w:tmpl w:val="34B45BDE"/>
    <w:lvl w:ilvl="0" w:tplc="6B1C725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5">
    <w:nsid w:val="7D771446"/>
    <w:multiLevelType w:val="multilevel"/>
    <w:tmpl w:val="00061E0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6">
    <w:nsid w:val="7E303C73"/>
    <w:multiLevelType w:val="hybridMultilevel"/>
    <w:tmpl w:val="A26E097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40"/>
  </w:num>
  <w:num w:numId="3">
    <w:abstractNumId w:val="44"/>
  </w:num>
  <w:num w:numId="4">
    <w:abstractNumId w:val="19"/>
  </w:num>
  <w:num w:numId="5">
    <w:abstractNumId w:val="42"/>
  </w:num>
  <w:num w:numId="6">
    <w:abstractNumId w:val="16"/>
  </w:num>
  <w:num w:numId="7">
    <w:abstractNumId w:val="38"/>
  </w:num>
  <w:num w:numId="8">
    <w:abstractNumId w:val="29"/>
  </w:num>
  <w:num w:numId="9">
    <w:abstractNumId w:val="39"/>
  </w:num>
  <w:num w:numId="10">
    <w:abstractNumId w:val="41"/>
  </w:num>
  <w:num w:numId="11">
    <w:abstractNumId w:val="35"/>
  </w:num>
  <w:num w:numId="12">
    <w:abstractNumId w:val="37"/>
  </w:num>
  <w:num w:numId="13">
    <w:abstractNumId w:val="20"/>
  </w:num>
  <w:num w:numId="14">
    <w:abstractNumId w:val="46"/>
  </w:num>
  <w:num w:numId="15">
    <w:abstractNumId w:val="34"/>
  </w:num>
  <w:num w:numId="16">
    <w:abstractNumId w:val="25"/>
  </w:num>
  <w:num w:numId="17">
    <w:abstractNumId w:val="32"/>
  </w:num>
  <w:num w:numId="18">
    <w:abstractNumId w:val="10"/>
  </w:num>
  <w:num w:numId="19">
    <w:abstractNumId w:val="12"/>
  </w:num>
  <w:num w:numId="20">
    <w:abstractNumId w:val="43"/>
  </w:num>
  <w:num w:numId="21">
    <w:abstractNumId w:val="21"/>
  </w:num>
  <w:num w:numId="22">
    <w:abstractNumId w:val="22"/>
  </w:num>
  <w:num w:numId="23">
    <w:abstractNumId w:val="11"/>
  </w:num>
  <w:num w:numId="24">
    <w:abstractNumId w:val="24"/>
  </w:num>
  <w:num w:numId="25">
    <w:abstractNumId w:val="28"/>
  </w:num>
  <w:num w:numId="26">
    <w:abstractNumId w:val="36"/>
  </w:num>
  <w:num w:numId="27">
    <w:abstractNumId w:val="26"/>
  </w:num>
  <w:num w:numId="28">
    <w:abstractNumId w:val="17"/>
  </w:num>
  <w:num w:numId="29">
    <w:abstractNumId w:val="31"/>
  </w:num>
  <w:num w:numId="30">
    <w:abstractNumId w:val="15"/>
  </w:num>
  <w:num w:numId="31">
    <w:abstractNumId w:val="14"/>
  </w:num>
  <w:num w:numId="32">
    <w:abstractNumId w:val="18"/>
  </w:num>
  <w:num w:numId="33">
    <w:abstractNumId w:val="13"/>
  </w:num>
  <w:num w:numId="34">
    <w:abstractNumId w:val="30"/>
  </w:num>
  <w:num w:numId="35">
    <w:abstractNumId w:val="9"/>
  </w:num>
  <w:num w:numId="36">
    <w:abstractNumId w:val="23"/>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33"/>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hyphenationZone w:val="425"/>
  <w:noPunctuationKerning/>
  <w:characterSpacingControl w:val="doNotCompress"/>
  <w:footnotePr>
    <w:footnote w:id="-1"/>
    <w:footnote w:id="0"/>
  </w:footnotePr>
  <w:endnotePr>
    <w:endnote w:id="-1"/>
    <w:endnote w:id="0"/>
  </w:endnotePr>
  <w:compat/>
  <w:rsids>
    <w:rsidRoot w:val="00A3537D"/>
    <w:rsid w:val="00011C32"/>
    <w:rsid w:val="00020D07"/>
    <w:rsid w:val="00022018"/>
    <w:rsid w:val="00027DE5"/>
    <w:rsid w:val="00045A07"/>
    <w:rsid w:val="0005387B"/>
    <w:rsid w:val="0008333E"/>
    <w:rsid w:val="000834A9"/>
    <w:rsid w:val="0009429E"/>
    <w:rsid w:val="000E18DE"/>
    <w:rsid w:val="000E5C1B"/>
    <w:rsid w:val="00114224"/>
    <w:rsid w:val="00125FC2"/>
    <w:rsid w:val="00131E28"/>
    <w:rsid w:val="00136DEC"/>
    <w:rsid w:val="001448F6"/>
    <w:rsid w:val="00153016"/>
    <w:rsid w:val="0015541D"/>
    <w:rsid w:val="00175069"/>
    <w:rsid w:val="0019619A"/>
    <w:rsid w:val="001B05A6"/>
    <w:rsid w:val="001B440F"/>
    <w:rsid w:val="001D5CD7"/>
    <w:rsid w:val="001D7EBF"/>
    <w:rsid w:val="001E2553"/>
    <w:rsid w:val="0021204A"/>
    <w:rsid w:val="00231347"/>
    <w:rsid w:val="00232FB3"/>
    <w:rsid w:val="0024415D"/>
    <w:rsid w:val="00253142"/>
    <w:rsid w:val="002630C7"/>
    <w:rsid w:val="00270D85"/>
    <w:rsid w:val="00293EAC"/>
    <w:rsid w:val="002F5614"/>
    <w:rsid w:val="003107FC"/>
    <w:rsid w:val="00346E3B"/>
    <w:rsid w:val="00392BD8"/>
    <w:rsid w:val="003A725F"/>
    <w:rsid w:val="003B7553"/>
    <w:rsid w:val="003C106B"/>
    <w:rsid w:val="003C748E"/>
    <w:rsid w:val="004050EF"/>
    <w:rsid w:val="00417837"/>
    <w:rsid w:val="0043019D"/>
    <w:rsid w:val="004406F4"/>
    <w:rsid w:val="00447F34"/>
    <w:rsid w:val="00463527"/>
    <w:rsid w:val="00474611"/>
    <w:rsid w:val="004830EC"/>
    <w:rsid w:val="00484C30"/>
    <w:rsid w:val="00484DEB"/>
    <w:rsid w:val="004B06BC"/>
    <w:rsid w:val="004D3B31"/>
    <w:rsid w:val="00500AF5"/>
    <w:rsid w:val="00500E8F"/>
    <w:rsid w:val="005057B5"/>
    <w:rsid w:val="005257CC"/>
    <w:rsid w:val="00547595"/>
    <w:rsid w:val="0056521B"/>
    <w:rsid w:val="0057061B"/>
    <w:rsid w:val="005A674B"/>
    <w:rsid w:val="005D373A"/>
    <w:rsid w:val="005D3A2E"/>
    <w:rsid w:val="005E5FC1"/>
    <w:rsid w:val="00626FB1"/>
    <w:rsid w:val="0063642F"/>
    <w:rsid w:val="00636F4A"/>
    <w:rsid w:val="006D7443"/>
    <w:rsid w:val="00721A5C"/>
    <w:rsid w:val="00754994"/>
    <w:rsid w:val="00757650"/>
    <w:rsid w:val="00794E17"/>
    <w:rsid w:val="007E5246"/>
    <w:rsid w:val="008102D6"/>
    <w:rsid w:val="00813643"/>
    <w:rsid w:val="00833A78"/>
    <w:rsid w:val="008351F1"/>
    <w:rsid w:val="00860966"/>
    <w:rsid w:val="0086510D"/>
    <w:rsid w:val="00896DFA"/>
    <w:rsid w:val="008B64AB"/>
    <w:rsid w:val="008C231D"/>
    <w:rsid w:val="008F3B08"/>
    <w:rsid w:val="009156B5"/>
    <w:rsid w:val="00915E6A"/>
    <w:rsid w:val="00950CA2"/>
    <w:rsid w:val="00957EDF"/>
    <w:rsid w:val="00976C65"/>
    <w:rsid w:val="009A01DD"/>
    <w:rsid w:val="009A2569"/>
    <w:rsid w:val="009B032B"/>
    <w:rsid w:val="009B14D4"/>
    <w:rsid w:val="009C101F"/>
    <w:rsid w:val="009D0D3F"/>
    <w:rsid w:val="00A2017C"/>
    <w:rsid w:val="00A278C0"/>
    <w:rsid w:val="00A3537D"/>
    <w:rsid w:val="00A35827"/>
    <w:rsid w:val="00A41A1A"/>
    <w:rsid w:val="00A47151"/>
    <w:rsid w:val="00A47A51"/>
    <w:rsid w:val="00A55B43"/>
    <w:rsid w:val="00A57F8C"/>
    <w:rsid w:val="00A776C6"/>
    <w:rsid w:val="00A8510F"/>
    <w:rsid w:val="00A9008E"/>
    <w:rsid w:val="00A941AC"/>
    <w:rsid w:val="00A96717"/>
    <w:rsid w:val="00A97EAC"/>
    <w:rsid w:val="00AA7E84"/>
    <w:rsid w:val="00AD2572"/>
    <w:rsid w:val="00AD59BC"/>
    <w:rsid w:val="00AE113A"/>
    <w:rsid w:val="00AE69B4"/>
    <w:rsid w:val="00AF40D0"/>
    <w:rsid w:val="00B33AF9"/>
    <w:rsid w:val="00B42840"/>
    <w:rsid w:val="00B50787"/>
    <w:rsid w:val="00B80C1F"/>
    <w:rsid w:val="00B92673"/>
    <w:rsid w:val="00BA39D7"/>
    <w:rsid w:val="00BA4E15"/>
    <w:rsid w:val="00BA54FD"/>
    <w:rsid w:val="00BB2966"/>
    <w:rsid w:val="00BB7450"/>
    <w:rsid w:val="00BC4B2E"/>
    <w:rsid w:val="00BE750E"/>
    <w:rsid w:val="00BF1EF5"/>
    <w:rsid w:val="00BF7550"/>
    <w:rsid w:val="00C03247"/>
    <w:rsid w:val="00C2458A"/>
    <w:rsid w:val="00C26F82"/>
    <w:rsid w:val="00C33D03"/>
    <w:rsid w:val="00C41902"/>
    <w:rsid w:val="00C62F3B"/>
    <w:rsid w:val="00C6660C"/>
    <w:rsid w:val="00C76FDF"/>
    <w:rsid w:val="00CA655E"/>
    <w:rsid w:val="00CD4D86"/>
    <w:rsid w:val="00CF65B2"/>
    <w:rsid w:val="00D172F5"/>
    <w:rsid w:val="00D21B9C"/>
    <w:rsid w:val="00D2691E"/>
    <w:rsid w:val="00D30920"/>
    <w:rsid w:val="00D31968"/>
    <w:rsid w:val="00D4325A"/>
    <w:rsid w:val="00D52D51"/>
    <w:rsid w:val="00D762AA"/>
    <w:rsid w:val="00D936FC"/>
    <w:rsid w:val="00DA1590"/>
    <w:rsid w:val="00DB1012"/>
    <w:rsid w:val="00DB5AE8"/>
    <w:rsid w:val="00DE7543"/>
    <w:rsid w:val="00DF1F81"/>
    <w:rsid w:val="00E263B0"/>
    <w:rsid w:val="00E42E43"/>
    <w:rsid w:val="00E737CD"/>
    <w:rsid w:val="00E807BA"/>
    <w:rsid w:val="00E9147A"/>
    <w:rsid w:val="00EA40B3"/>
    <w:rsid w:val="00EB2C89"/>
    <w:rsid w:val="00EE2640"/>
    <w:rsid w:val="00EF0DE9"/>
    <w:rsid w:val="00F01A3C"/>
    <w:rsid w:val="00F324D2"/>
    <w:rsid w:val="00F43278"/>
    <w:rsid w:val="00F57D65"/>
    <w:rsid w:val="00F61F7B"/>
    <w:rsid w:val="00F81D3E"/>
    <w:rsid w:val="00F90ACF"/>
    <w:rsid w:val="00FA1FE5"/>
    <w:rsid w:val="00FB27F4"/>
    <w:rsid w:val="00FB33D1"/>
    <w:rsid w:val="00FE1C7F"/>
    <w:rsid w:val="00FF60B4"/>
    <w:rsid w:val="00FF7C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F5"/>
    <w:rPr>
      <w:sz w:val="24"/>
      <w:szCs w:val="24"/>
      <w:lang w:eastAsia="en-US"/>
    </w:rPr>
  </w:style>
  <w:style w:type="paragraph" w:styleId="Heading1">
    <w:name w:val="heading 1"/>
    <w:basedOn w:val="Normal"/>
    <w:next w:val="Normal"/>
    <w:link w:val="Heading1Char"/>
    <w:qFormat/>
    <w:rsid w:val="00A3537D"/>
    <w:pPr>
      <w:keepNext/>
      <w:outlineLvl w:val="0"/>
    </w:pPr>
    <w:rPr>
      <w:b/>
      <w:bCs/>
      <w:sz w:val="22"/>
      <w:szCs w:val="22"/>
    </w:rPr>
  </w:style>
  <w:style w:type="paragraph" w:styleId="Heading2">
    <w:name w:val="heading 2"/>
    <w:basedOn w:val="Normal"/>
    <w:next w:val="Normal"/>
    <w:link w:val="Heading2Char"/>
    <w:uiPriority w:val="9"/>
    <w:semiHidden/>
    <w:unhideWhenUsed/>
    <w:qFormat/>
    <w:rsid w:val="00A35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3537D"/>
    <w:pPr>
      <w:keepNext/>
      <w:tabs>
        <w:tab w:val="left" w:pos="-1440"/>
        <w:tab w:val="left" w:pos="691"/>
        <w:tab w:val="left" w:pos="1357"/>
        <w:tab w:val="left" w:pos="2156"/>
        <w:tab w:val="left" w:pos="6418"/>
      </w:tabs>
      <w:outlineLvl w:val="3"/>
    </w:pPr>
    <w:rPr>
      <w:rFonts w:ascii="Arial" w:hAnsi="Arial" w:cs="Arial"/>
      <w:b/>
      <w:bCs/>
      <w:sz w:val="20"/>
      <w:szCs w:val="20"/>
      <w:lang w:eastAsia="zh-CN"/>
    </w:rPr>
  </w:style>
  <w:style w:type="paragraph" w:styleId="Heading5">
    <w:name w:val="heading 5"/>
    <w:basedOn w:val="Normal"/>
    <w:next w:val="Normal"/>
    <w:link w:val="Heading5Char"/>
    <w:uiPriority w:val="9"/>
    <w:semiHidden/>
    <w:unhideWhenUsed/>
    <w:qFormat/>
    <w:rsid w:val="00DF1F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1F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3537D"/>
    <w:pPr>
      <w:keepNext/>
      <w:tabs>
        <w:tab w:val="left" w:pos="709"/>
        <w:tab w:val="left" w:pos="2880"/>
      </w:tabs>
      <w:outlineLvl w:val="6"/>
    </w:pPr>
    <w:rPr>
      <w:rFonts w:ascii="Arial" w:hAnsi="Arial" w:cs="Arial"/>
      <w:b/>
      <w:bCs/>
      <w:sz w:val="22"/>
      <w:szCs w:val="22"/>
      <w:lang w:val="en-US" w:eastAsia="zh-CN"/>
    </w:rPr>
  </w:style>
  <w:style w:type="paragraph" w:styleId="Heading8">
    <w:name w:val="heading 8"/>
    <w:basedOn w:val="Normal"/>
    <w:next w:val="Normal"/>
    <w:link w:val="Heading8Char"/>
    <w:uiPriority w:val="9"/>
    <w:semiHidden/>
    <w:unhideWhenUsed/>
    <w:qFormat/>
    <w:rsid w:val="00DF1F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1F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37D"/>
    <w:rPr>
      <w:rFonts w:ascii="Tahoma" w:hAnsi="Tahoma" w:cs="Tahoma"/>
      <w:sz w:val="16"/>
      <w:szCs w:val="16"/>
    </w:rPr>
  </w:style>
  <w:style w:type="character" w:customStyle="1" w:styleId="BalloonTextChar">
    <w:name w:val="Balloon Text Char"/>
    <w:basedOn w:val="DefaultParagraphFont"/>
    <w:link w:val="BalloonText"/>
    <w:uiPriority w:val="99"/>
    <w:semiHidden/>
    <w:rsid w:val="00A3537D"/>
    <w:rPr>
      <w:rFonts w:ascii="Tahoma" w:hAnsi="Tahoma" w:cs="Tahoma"/>
      <w:sz w:val="16"/>
      <w:szCs w:val="16"/>
      <w:lang w:eastAsia="en-US"/>
    </w:rPr>
  </w:style>
  <w:style w:type="character" w:customStyle="1" w:styleId="Heading1Char">
    <w:name w:val="Heading 1 Char"/>
    <w:basedOn w:val="DefaultParagraphFont"/>
    <w:link w:val="Heading1"/>
    <w:rsid w:val="00A3537D"/>
    <w:rPr>
      <w:b/>
      <w:bCs/>
      <w:sz w:val="22"/>
      <w:szCs w:val="22"/>
      <w:lang w:eastAsia="en-US"/>
    </w:rPr>
  </w:style>
  <w:style w:type="character" w:customStyle="1" w:styleId="Heading4Char">
    <w:name w:val="Heading 4 Char"/>
    <w:basedOn w:val="DefaultParagraphFont"/>
    <w:link w:val="Heading4"/>
    <w:rsid w:val="00A3537D"/>
    <w:rPr>
      <w:rFonts w:ascii="Arial" w:hAnsi="Arial" w:cs="Arial"/>
      <w:b/>
      <w:bCs/>
      <w:lang w:eastAsia="zh-CN"/>
    </w:rPr>
  </w:style>
  <w:style w:type="character" w:customStyle="1" w:styleId="Heading7Char">
    <w:name w:val="Heading 7 Char"/>
    <w:basedOn w:val="DefaultParagraphFont"/>
    <w:link w:val="Heading7"/>
    <w:rsid w:val="00A3537D"/>
    <w:rPr>
      <w:rFonts w:ascii="Arial" w:hAnsi="Arial" w:cs="Arial"/>
      <w:b/>
      <w:bCs/>
      <w:sz w:val="22"/>
      <w:szCs w:val="22"/>
      <w:lang w:val="en-US" w:eastAsia="zh-CN"/>
    </w:rPr>
  </w:style>
  <w:style w:type="paragraph" w:styleId="FootnoteText">
    <w:name w:val="footnote text"/>
    <w:basedOn w:val="Normal"/>
    <w:link w:val="FootnoteTextChar"/>
    <w:semiHidden/>
    <w:rsid w:val="00A3537D"/>
    <w:rPr>
      <w:rFonts w:ascii="Times" w:hAnsi="Times"/>
      <w:sz w:val="20"/>
      <w:szCs w:val="20"/>
      <w:lang w:eastAsia="zh-CN"/>
    </w:rPr>
  </w:style>
  <w:style w:type="character" w:customStyle="1" w:styleId="FootnoteTextChar">
    <w:name w:val="Footnote Text Char"/>
    <w:basedOn w:val="DefaultParagraphFont"/>
    <w:link w:val="FootnoteText"/>
    <w:semiHidden/>
    <w:rsid w:val="00A3537D"/>
    <w:rPr>
      <w:rFonts w:ascii="Times" w:hAnsi="Times"/>
      <w:lang w:eastAsia="zh-CN"/>
    </w:rPr>
  </w:style>
  <w:style w:type="paragraph" w:styleId="BodyText">
    <w:name w:val="Body Text"/>
    <w:basedOn w:val="Normal"/>
    <w:link w:val="BodyTextChar"/>
    <w:rsid w:val="00A3537D"/>
    <w:rPr>
      <w:rFonts w:ascii="Arial" w:hAnsi="Arial" w:cs="Arial"/>
      <w:sz w:val="16"/>
      <w:szCs w:val="16"/>
      <w:lang w:eastAsia="zh-CN"/>
    </w:rPr>
  </w:style>
  <w:style w:type="character" w:customStyle="1" w:styleId="BodyTextChar">
    <w:name w:val="Body Text Char"/>
    <w:basedOn w:val="DefaultParagraphFont"/>
    <w:link w:val="BodyText"/>
    <w:rsid w:val="00A3537D"/>
    <w:rPr>
      <w:rFonts w:ascii="Arial" w:hAnsi="Arial" w:cs="Arial"/>
      <w:sz w:val="16"/>
      <w:szCs w:val="16"/>
      <w:lang w:eastAsia="zh-CN"/>
    </w:rPr>
  </w:style>
  <w:style w:type="paragraph" w:styleId="BodyText2">
    <w:name w:val="Body Text 2"/>
    <w:basedOn w:val="Normal"/>
    <w:link w:val="BodyText2Char"/>
    <w:rsid w:val="00A3537D"/>
    <w:pPr>
      <w:tabs>
        <w:tab w:val="left" w:pos="738"/>
      </w:tabs>
      <w:jc w:val="both"/>
    </w:pPr>
    <w:rPr>
      <w:rFonts w:ascii="Arial" w:hAnsi="Arial" w:cs="Arial"/>
      <w:b/>
      <w:bCs/>
      <w:sz w:val="20"/>
      <w:szCs w:val="20"/>
      <w:lang w:val="en-US" w:eastAsia="zh-CN"/>
    </w:rPr>
  </w:style>
  <w:style w:type="character" w:customStyle="1" w:styleId="BodyText2Char">
    <w:name w:val="Body Text 2 Char"/>
    <w:basedOn w:val="DefaultParagraphFont"/>
    <w:link w:val="BodyText2"/>
    <w:rsid w:val="00A3537D"/>
    <w:rPr>
      <w:rFonts w:ascii="Arial" w:hAnsi="Arial" w:cs="Arial"/>
      <w:b/>
      <w:bCs/>
      <w:lang w:val="en-US" w:eastAsia="zh-CN"/>
    </w:rPr>
  </w:style>
  <w:style w:type="character" w:customStyle="1" w:styleId="Heading2Char">
    <w:name w:val="Heading 2 Char"/>
    <w:basedOn w:val="DefaultParagraphFont"/>
    <w:link w:val="Heading2"/>
    <w:uiPriority w:val="9"/>
    <w:semiHidden/>
    <w:rsid w:val="00A3537D"/>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rsid w:val="00A3537D"/>
    <w:rPr>
      <w:color w:val="0000FF"/>
      <w:u w:val="single"/>
    </w:rPr>
  </w:style>
  <w:style w:type="character" w:customStyle="1" w:styleId="Heading5Char">
    <w:name w:val="Heading 5 Char"/>
    <w:basedOn w:val="DefaultParagraphFont"/>
    <w:link w:val="Heading5"/>
    <w:uiPriority w:val="9"/>
    <w:semiHidden/>
    <w:rsid w:val="00DF1F8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F1F81"/>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DF1F8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F1F81"/>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DF1F81"/>
    <w:pPr>
      <w:spacing w:after="120"/>
    </w:pPr>
    <w:rPr>
      <w:sz w:val="16"/>
      <w:szCs w:val="16"/>
    </w:rPr>
  </w:style>
  <w:style w:type="character" w:customStyle="1" w:styleId="BodyText3Char">
    <w:name w:val="Body Text 3 Char"/>
    <w:basedOn w:val="DefaultParagraphFont"/>
    <w:link w:val="BodyText3"/>
    <w:uiPriority w:val="99"/>
    <w:semiHidden/>
    <w:rsid w:val="00DF1F81"/>
    <w:rPr>
      <w:sz w:val="16"/>
      <w:szCs w:val="16"/>
      <w:lang w:eastAsia="en-US"/>
    </w:rPr>
  </w:style>
  <w:style w:type="paragraph" w:styleId="ListParagraph">
    <w:name w:val="List Paragraph"/>
    <w:basedOn w:val="Normal"/>
    <w:qFormat/>
    <w:rsid w:val="00DF1F81"/>
    <w:pPr>
      <w:ind w:left="720"/>
      <w:contextualSpacing/>
    </w:pPr>
  </w:style>
  <w:style w:type="paragraph" w:styleId="Header">
    <w:name w:val="header"/>
    <w:basedOn w:val="Normal"/>
    <w:link w:val="HeaderChar"/>
    <w:unhideWhenUsed/>
    <w:rsid w:val="004830EC"/>
    <w:pPr>
      <w:tabs>
        <w:tab w:val="center" w:pos="4513"/>
        <w:tab w:val="right" w:pos="9026"/>
      </w:tabs>
    </w:pPr>
  </w:style>
  <w:style w:type="character" w:customStyle="1" w:styleId="HeaderChar">
    <w:name w:val="Header Char"/>
    <w:basedOn w:val="DefaultParagraphFont"/>
    <w:link w:val="Header"/>
    <w:rsid w:val="004830EC"/>
    <w:rPr>
      <w:sz w:val="24"/>
      <w:szCs w:val="24"/>
      <w:lang w:eastAsia="en-US"/>
    </w:rPr>
  </w:style>
  <w:style w:type="paragraph" w:styleId="Footer">
    <w:name w:val="footer"/>
    <w:basedOn w:val="Normal"/>
    <w:link w:val="FooterChar"/>
    <w:uiPriority w:val="99"/>
    <w:unhideWhenUsed/>
    <w:rsid w:val="004830EC"/>
    <w:pPr>
      <w:tabs>
        <w:tab w:val="center" w:pos="4513"/>
        <w:tab w:val="right" w:pos="9026"/>
      </w:tabs>
    </w:pPr>
  </w:style>
  <w:style w:type="character" w:customStyle="1" w:styleId="FooterChar">
    <w:name w:val="Footer Char"/>
    <w:basedOn w:val="DefaultParagraphFont"/>
    <w:link w:val="Footer"/>
    <w:uiPriority w:val="99"/>
    <w:rsid w:val="004830EC"/>
    <w:rPr>
      <w:sz w:val="24"/>
      <w:szCs w:val="24"/>
      <w:lang w:eastAsia="en-US"/>
    </w:rPr>
  </w:style>
  <w:style w:type="paragraph" w:styleId="Title">
    <w:name w:val="Title"/>
    <w:basedOn w:val="Normal"/>
    <w:link w:val="TitleChar"/>
    <w:qFormat/>
    <w:rsid w:val="00976C65"/>
    <w:pPr>
      <w:jc w:val="center"/>
    </w:pPr>
    <w:rPr>
      <w:b/>
      <w:szCs w:val="20"/>
    </w:rPr>
  </w:style>
  <w:style w:type="character" w:customStyle="1" w:styleId="TitleChar">
    <w:name w:val="Title Char"/>
    <w:basedOn w:val="DefaultParagraphFont"/>
    <w:link w:val="Title"/>
    <w:rsid w:val="00976C65"/>
    <w:rPr>
      <w:b/>
      <w:sz w:val="24"/>
      <w:lang w:eastAsia="en-US"/>
    </w:rPr>
  </w:style>
  <w:style w:type="paragraph" w:styleId="NormalWeb">
    <w:name w:val="Normal (Web)"/>
    <w:basedOn w:val="Normal"/>
    <w:rsid w:val="00976C65"/>
    <w:pPr>
      <w:spacing w:before="100" w:beforeAutospacing="1" w:after="100" w:afterAutospacing="1"/>
    </w:pPr>
    <w:rPr>
      <w:lang w:val="en-US"/>
    </w:rPr>
  </w:style>
  <w:style w:type="character" w:styleId="CommentReference">
    <w:name w:val="annotation reference"/>
    <w:basedOn w:val="DefaultParagraphFont"/>
    <w:uiPriority w:val="99"/>
    <w:semiHidden/>
    <w:unhideWhenUsed/>
    <w:rsid w:val="00D936FC"/>
    <w:rPr>
      <w:sz w:val="16"/>
      <w:szCs w:val="16"/>
    </w:rPr>
  </w:style>
  <w:style w:type="paragraph" w:styleId="CommentText">
    <w:name w:val="annotation text"/>
    <w:basedOn w:val="Normal"/>
    <w:link w:val="CommentTextChar"/>
    <w:uiPriority w:val="99"/>
    <w:semiHidden/>
    <w:unhideWhenUsed/>
    <w:rsid w:val="00D936FC"/>
    <w:rPr>
      <w:sz w:val="20"/>
      <w:szCs w:val="20"/>
    </w:rPr>
  </w:style>
  <w:style w:type="character" w:customStyle="1" w:styleId="CommentTextChar">
    <w:name w:val="Comment Text Char"/>
    <w:basedOn w:val="DefaultParagraphFont"/>
    <w:link w:val="CommentText"/>
    <w:uiPriority w:val="99"/>
    <w:semiHidden/>
    <w:rsid w:val="00D936FC"/>
    <w:rPr>
      <w:lang w:eastAsia="en-US"/>
    </w:rPr>
  </w:style>
  <w:style w:type="paragraph" w:styleId="CommentSubject">
    <w:name w:val="annotation subject"/>
    <w:basedOn w:val="CommentText"/>
    <w:next w:val="CommentText"/>
    <w:link w:val="CommentSubjectChar"/>
    <w:uiPriority w:val="99"/>
    <w:semiHidden/>
    <w:unhideWhenUsed/>
    <w:rsid w:val="00D936FC"/>
    <w:rPr>
      <w:b/>
      <w:bCs/>
    </w:rPr>
  </w:style>
  <w:style w:type="character" w:customStyle="1" w:styleId="CommentSubjectChar">
    <w:name w:val="Comment Subject Char"/>
    <w:basedOn w:val="CommentTextChar"/>
    <w:link w:val="CommentSubject"/>
    <w:uiPriority w:val="99"/>
    <w:semiHidden/>
    <w:rsid w:val="00D936FC"/>
    <w:rPr>
      <w:b/>
      <w:bCs/>
      <w:lang w:eastAsia="en-US"/>
    </w:rPr>
  </w:style>
  <w:style w:type="character" w:customStyle="1" w:styleId="contributornametrigger">
    <w:name w:val="contributornametrigger"/>
    <w:basedOn w:val="DefaultParagraphFont"/>
    <w:rsid w:val="00232FB3"/>
  </w:style>
  <w:style w:type="character" w:customStyle="1" w:styleId="ptbrand">
    <w:name w:val="ptbrand"/>
    <w:basedOn w:val="DefaultParagraphFont"/>
    <w:rsid w:val="00232F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F5"/>
    <w:rPr>
      <w:sz w:val="24"/>
      <w:szCs w:val="24"/>
      <w:lang w:eastAsia="en-US"/>
    </w:rPr>
  </w:style>
  <w:style w:type="paragraph" w:styleId="Heading1">
    <w:name w:val="heading 1"/>
    <w:basedOn w:val="Normal"/>
    <w:next w:val="Normal"/>
    <w:link w:val="Heading1Char"/>
    <w:qFormat/>
    <w:rsid w:val="00A3537D"/>
    <w:pPr>
      <w:keepNext/>
      <w:outlineLvl w:val="0"/>
    </w:pPr>
    <w:rPr>
      <w:b/>
      <w:bCs/>
      <w:sz w:val="22"/>
      <w:szCs w:val="22"/>
    </w:rPr>
  </w:style>
  <w:style w:type="paragraph" w:styleId="Heading2">
    <w:name w:val="heading 2"/>
    <w:basedOn w:val="Normal"/>
    <w:next w:val="Normal"/>
    <w:link w:val="Heading2Char"/>
    <w:uiPriority w:val="9"/>
    <w:semiHidden/>
    <w:unhideWhenUsed/>
    <w:qFormat/>
    <w:rsid w:val="00A35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A3537D"/>
    <w:pPr>
      <w:keepNext/>
      <w:tabs>
        <w:tab w:val="left" w:pos="-1440"/>
        <w:tab w:val="left" w:pos="691"/>
        <w:tab w:val="left" w:pos="1357"/>
        <w:tab w:val="left" w:pos="2156"/>
        <w:tab w:val="left" w:pos="6418"/>
      </w:tabs>
      <w:outlineLvl w:val="3"/>
    </w:pPr>
    <w:rPr>
      <w:rFonts w:ascii="Arial" w:hAnsi="Arial" w:cs="Arial"/>
      <w:b/>
      <w:bCs/>
      <w:sz w:val="20"/>
      <w:szCs w:val="20"/>
      <w:lang w:eastAsia="zh-CN"/>
    </w:rPr>
  </w:style>
  <w:style w:type="paragraph" w:styleId="Heading5">
    <w:name w:val="heading 5"/>
    <w:basedOn w:val="Normal"/>
    <w:next w:val="Normal"/>
    <w:link w:val="Heading5Char"/>
    <w:uiPriority w:val="9"/>
    <w:semiHidden/>
    <w:unhideWhenUsed/>
    <w:qFormat/>
    <w:rsid w:val="00DF1F8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1F8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3537D"/>
    <w:pPr>
      <w:keepNext/>
      <w:tabs>
        <w:tab w:val="left" w:pos="709"/>
        <w:tab w:val="left" w:pos="2880"/>
      </w:tabs>
      <w:outlineLvl w:val="6"/>
    </w:pPr>
    <w:rPr>
      <w:rFonts w:ascii="Arial" w:hAnsi="Arial" w:cs="Arial"/>
      <w:b/>
      <w:bCs/>
      <w:sz w:val="22"/>
      <w:szCs w:val="22"/>
      <w:lang w:val="en-US" w:eastAsia="zh-CN"/>
    </w:rPr>
  </w:style>
  <w:style w:type="paragraph" w:styleId="Heading8">
    <w:name w:val="heading 8"/>
    <w:basedOn w:val="Normal"/>
    <w:next w:val="Normal"/>
    <w:link w:val="Heading8Char"/>
    <w:uiPriority w:val="9"/>
    <w:semiHidden/>
    <w:unhideWhenUsed/>
    <w:qFormat/>
    <w:rsid w:val="00DF1F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F1F8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37D"/>
    <w:rPr>
      <w:rFonts w:ascii="Tahoma" w:hAnsi="Tahoma" w:cs="Tahoma"/>
      <w:sz w:val="16"/>
      <w:szCs w:val="16"/>
    </w:rPr>
  </w:style>
  <w:style w:type="character" w:customStyle="1" w:styleId="BalloonTextChar">
    <w:name w:val="Balloon Text Char"/>
    <w:basedOn w:val="DefaultParagraphFont"/>
    <w:link w:val="BalloonText"/>
    <w:uiPriority w:val="99"/>
    <w:semiHidden/>
    <w:rsid w:val="00A3537D"/>
    <w:rPr>
      <w:rFonts w:ascii="Tahoma" w:hAnsi="Tahoma" w:cs="Tahoma"/>
      <w:sz w:val="16"/>
      <w:szCs w:val="16"/>
      <w:lang w:eastAsia="en-US"/>
    </w:rPr>
  </w:style>
  <w:style w:type="character" w:customStyle="1" w:styleId="Heading1Char">
    <w:name w:val="Heading 1 Char"/>
    <w:basedOn w:val="DefaultParagraphFont"/>
    <w:link w:val="Heading1"/>
    <w:rsid w:val="00A3537D"/>
    <w:rPr>
      <w:b/>
      <w:bCs/>
      <w:sz w:val="22"/>
      <w:szCs w:val="22"/>
      <w:lang w:eastAsia="en-US"/>
    </w:rPr>
  </w:style>
  <w:style w:type="character" w:customStyle="1" w:styleId="Heading4Char">
    <w:name w:val="Heading 4 Char"/>
    <w:basedOn w:val="DefaultParagraphFont"/>
    <w:link w:val="Heading4"/>
    <w:rsid w:val="00A3537D"/>
    <w:rPr>
      <w:rFonts w:ascii="Arial" w:hAnsi="Arial" w:cs="Arial"/>
      <w:b/>
      <w:bCs/>
      <w:lang w:eastAsia="zh-CN"/>
    </w:rPr>
  </w:style>
  <w:style w:type="character" w:customStyle="1" w:styleId="Heading7Char">
    <w:name w:val="Heading 7 Char"/>
    <w:basedOn w:val="DefaultParagraphFont"/>
    <w:link w:val="Heading7"/>
    <w:rsid w:val="00A3537D"/>
    <w:rPr>
      <w:rFonts w:ascii="Arial" w:hAnsi="Arial" w:cs="Arial"/>
      <w:b/>
      <w:bCs/>
      <w:sz w:val="22"/>
      <w:szCs w:val="22"/>
      <w:lang w:val="en-US" w:eastAsia="zh-CN"/>
    </w:rPr>
  </w:style>
  <w:style w:type="paragraph" w:styleId="FootnoteText">
    <w:name w:val="footnote text"/>
    <w:basedOn w:val="Normal"/>
    <w:link w:val="FootnoteTextChar"/>
    <w:semiHidden/>
    <w:rsid w:val="00A3537D"/>
    <w:rPr>
      <w:rFonts w:ascii="Times" w:hAnsi="Times"/>
      <w:sz w:val="20"/>
      <w:szCs w:val="20"/>
      <w:lang w:eastAsia="zh-CN"/>
    </w:rPr>
  </w:style>
  <w:style w:type="character" w:customStyle="1" w:styleId="FootnoteTextChar">
    <w:name w:val="Footnote Text Char"/>
    <w:basedOn w:val="DefaultParagraphFont"/>
    <w:link w:val="FootnoteText"/>
    <w:semiHidden/>
    <w:rsid w:val="00A3537D"/>
    <w:rPr>
      <w:rFonts w:ascii="Times" w:hAnsi="Times"/>
      <w:lang w:eastAsia="zh-CN"/>
    </w:rPr>
  </w:style>
  <w:style w:type="paragraph" w:styleId="BodyText">
    <w:name w:val="Body Text"/>
    <w:basedOn w:val="Normal"/>
    <w:link w:val="BodyTextChar"/>
    <w:rsid w:val="00A3537D"/>
    <w:rPr>
      <w:rFonts w:ascii="Arial" w:hAnsi="Arial" w:cs="Arial"/>
      <w:sz w:val="16"/>
      <w:szCs w:val="16"/>
      <w:lang w:eastAsia="zh-CN"/>
    </w:rPr>
  </w:style>
  <w:style w:type="character" w:customStyle="1" w:styleId="BodyTextChar">
    <w:name w:val="Body Text Char"/>
    <w:basedOn w:val="DefaultParagraphFont"/>
    <w:link w:val="BodyText"/>
    <w:rsid w:val="00A3537D"/>
    <w:rPr>
      <w:rFonts w:ascii="Arial" w:hAnsi="Arial" w:cs="Arial"/>
      <w:sz w:val="16"/>
      <w:szCs w:val="16"/>
      <w:lang w:eastAsia="zh-CN"/>
    </w:rPr>
  </w:style>
  <w:style w:type="paragraph" w:styleId="BodyText2">
    <w:name w:val="Body Text 2"/>
    <w:basedOn w:val="Normal"/>
    <w:link w:val="BodyText2Char"/>
    <w:rsid w:val="00A3537D"/>
    <w:pPr>
      <w:tabs>
        <w:tab w:val="left" w:pos="738"/>
      </w:tabs>
      <w:jc w:val="both"/>
    </w:pPr>
    <w:rPr>
      <w:rFonts w:ascii="Arial" w:hAnsi="Arial" w:cs="Arial"/>
      <w:b/>
      <w:bCs/>
      <w:sz w:val="20"/>
      <w:szCs w:val="20"/>
      <w:lang w:val="en-US" w:eastAsia="zh-CN"/>
    </w:rPr>
  </w:style>
  <w:style w:type="character" w:customStyle="1" w:styleId="BodyText2Char">
    <w:name w:val="Body Text 2 Char"/>
    <w:basedOn w:val="DefaultParagraphFont"/>
    <w:link w:val="BodyText2"/>
    <w:rsid w:val="00A3537D"/>
    <w:rPr>
      <w:rFonts w:ascii="Arial" w:hAnsi="Arial" w:cs="Arial"/>
      <w:b/>
      <w:bCs/>
      <w:lang w:val="en-US" w:eastAsia="zh-CN"/>
    </w:rPr>
  </w:style>
  <w:style w:type="character" w:customStyle="1" w:styleId="Heading2Char">
    <w:name w:val="Heading 2 Char"/>
    <w:basedOn w:val="DefaultParagraphFont"/>
    <w:link w:val="Heading2"/>
    <w:uiPriority w:val="9"/>
    <w:semiHidden/>
    <w:rsid w:val="00A3537D"/>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rsid w:val="00A3537D"/>
    <w:rPr>
      <w:color w:val="0000FF"/>
      <w:u w:val="single"/>
    </w:rPr>
  </w:style>
  <w:style w:type="character" w:customStyle="1" w:styleId="Heading5Char">
    <w:name w:val="Heading 5 Char"/>
    <w:basedOn w:val="DefaultParagraphFont"/>
    <w:link w:val="Heading5"/>
    <w:uiPriority w:val="9"/>
    <w:semiHidden/>
    <w:rsid w:val="00DF1F8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F1F81"/>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DF1F81"/>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DF1F81"/>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DF1F81"/>
    <w:pPr>
      <w:spacing w:after="120"/>
    </w:pPr>
    <w:rPr>
      <w:sz w:val="16"/>
      <w:szCs w:val="16"/>
    </w:rPr>
  </w:style>
  <w:style w:type="character" w:customStyle="1" w:styleId="BodyText3Char">
    <w:name w:val="Body Text 3 Char"/>
    <w:basedOn w:val="DefaultParagraphFont"/>
    <w:link w:val="BodyText3"/>
    <w:uiPriority w:val="99"/>
    <w:semiHidden/>
    <w:rsid w:val="00DF1F81"/>
    <w:rPr>
      <w:sz w:val="16"/>
      <w:szCs w:val="16"/>
      <w:lang w:eastAsia="en-US"/>
    </w:rPr>
  </w:style>
  <w:style w:type="paragraph" w:styleId="ListParagraph">
    <w:name w:val="List Paragraph"/>
    <w:basedOn w:val="Normal"/>
    <w:uiPriority w:val="34"/>
    <w:qFormat/>
    <w:rsid w:val="00DF1F81"/>
    <w:pPr>
      <w:ind w:left="720"/>
      <w:contextualSpacing/>
    </w:pPr>
  </w:style>
  <w:style w:type="paragraph" w:styleId="Header">
    <w:name w:val="header"/>
    <w:basedOn w:val="Normal"/>
    <w:link w:val="HeaderChar"/>
    <w:unhideWhenUsed/>
    <w:rsid w:val="004830EC"/>
    <w:pPr>
      <w:tabs>
        <w:tab w:val="center" w:pos="4513"/>
        <w:tab w:val="right" w:pos="9026"/>
      </w:tabs>
    </w:pPr>
  </w:style>
  <w:style w:type="character" w:customStyle="1" w:styleId="HeaderChar">
    <w:name w:val="Header Char"/>
    <w:basedOn w:val="DefaultParagraphFont"/>
    <w:link w:val="Header"/>
    <w:rsid w:val="004830EC"/>
    <w:rPr>
      <w:sz w:val="24"/>
      <w:szCs w:val="24"/>
      <w:lang w:eastAsia="en-US"/>
    </w:rPr>
  </w:style>
  <w:style w:type="paragraph" w:styleId="Footer">
    <w:name w:val="footer"/>
    <w:basedOn w:val="Normal"/>
    <w:link w:val="FooterChar"/>
    <w:uiPriority w:val="99"/>
    <w:unhideWhenUsed/>
    <w:rsid w:val="004830EC"/>
    <w:pPr>
      <w:tabs>
        <w:tab w:val="center" w:pos="4513"/>
        <w:tab w:val="right" w:pos="9026"/>
      </w:tabs>
    </w:pPr>
  </w:style>
  <w:style w:type="character" w:customStyle="1" w:styleId="FooterChar">
    <w:name w:val="Footer Char"/>
    <w:basedOn w:val="DefaultParagraphFont"/>
    <w:link w:val="Footer"/>
    <w:uiPriority w:val="99"/>
    <w:rsid w:val="004830EC"/>
    <w:rPr>
      <w:sz w:val="24"/>
      <w:szCs w:val="24"/>
      <w:lang w:eastAsia="en-US"/>
    </w:rPr>
  </w:style>
  <w:style w:type="paragraph" w:styleId="Title">
    <w:name w:val="Title"/>
    <w:basedOn w:val="Normal"/>
    <w:link w:val="TitleChar"/>
    <w:qFormat/>
    <w:rsid w:val="00976C65"/>
    <w:pPr>
      <w:jc w:val="center"/>
    </w:pPr>
    <w:rPr>
      <w:b/>
      <w:szCs w:val="20"/>
    </w:rPr>
  </w:style>
  <w:style w:type="character" w:customStyle="1" w:styleId="TitleChar">
    <w:name w:val="Title Char"/>
    <w:basedOn w:val="DefaultParagraphFont"/>
    <w:link w:val="Title"/>
    <w:rsid w:val="00976C65"/>
    <w:rPr>
      <w:b/>
      <w:sz w:val="24"/>
      <w:lang w:eastAsia="en-US"/>
    </w:rPr>
  </w:style>
  <w:style w:type="paragraph" w:styleId="NormalWeb">
    <w:name w:val="Normal (Web)"/>
    <w:basedOn w:val="Normal"/>
    <w:rsid w:val="00976C65"/>
    <w:pPr>
      <w:spacing w:before="100" w:beforeAutospacing="1" w:after="100" w:afterAutospacing="1"/>
    </w:pPr>
    <w:rPr>
      <w:lang w:val="en-US"/>
    </w:rPr>
  </w:style>
  <w:style w:type="character" w:styleId="CommentReference">
    <w:name w:val="annotation reference"/>
    <w:basedOn w:val="DefaultParagraphFont"/>
    <w:uiPriority w:val="99"/>
    <w:semiHidden/>
    <w:unhideWhenUsed/>
    <w:rsid w:val="00D936FC"/>
    <w:rPr>
      <w:sz w:val="16"/>
      <w:szCs w:val="16"/>
    </w:rPr>
  </w:style>
  <w:style w:type="paragraph" w:styleId="CommentText">
    <w:name w:val="annotation text"/>
    <w:basedOn w:val="Normal"/>
    <w:link w:val="CommentTextChar"/>
    <w:uiPriority w:val="99"/>
    <w:semiHidden/>
    <w:unhideWhenUsed/>
    <w:rsid w:val="00D936FC"/>
    <w:rPr>
      <w:sz w:val="20"/>
      <w:szCs w:val="20"/>
    </w:rPr>
  </w:style>
  <w:style w:type="character" w:customStyle="1" w:styleId="CommentTextChar">
    <w:name w:val="Comment Text Char"/>
    <w:basedOn w:val="DefaultParagraphFont"/>
    <w:link w:val="CommentText"/>
    <w:uiPriority w:val="99"/>
    <w:semiHidden/>
    <w:rsid w:val="00D936FC"/>
    <w:rPr>
      <w:lang w:eastAsia="en-US"/>
    </w:rPr>
  </w:style>
  <w:style w:type="paragraph" w:styleId="CommentSubject">
    <w:name w:val="annotation subject"/>
    <w:basedOn w:val="CommentText"/>
    <w:next w:val="CommentText"/>
    <w:link w:val="CommentSubjectChar"/>
    <w:uiPriority w:val="99"/>
    <w:semiHidden/>
    <w:unhideWhenUsed/>
    <w:rsid w:val="00D936FC"/>
    <w:rPr>
      <w:b/>
      <w:bCs/>
    </w:rPr>
  </w:style>
  <w:style w:type="character" w:customStyle="1" w:styleId="CommentSubjectChar">
    <w:name w:val="Comment Subject Char"/>
    <w:basedOn w:val="CommentTextChar"/>
    <w:link w:val="CommentSubject"/>
    <w:uiPriority w:val="99"/>
    <w:semiHidden/>
    <w:rsid w:val="00D936FC"/>
    <w:rPr>
      <w:b/>
      <w:bCs/>
      <w:lang w:eastAsia="en-US"/>
    </w:rPr>
  </w:style>
  <w:style w:type="character" w:customStyle="1" w:styleId="contributornametrigger">
    <w:name w:val="contributornametrigger"/>
    <w:basedOn w:val="DefaultParagraphFont"/>
    <w:rsid w:val="00232FB3"/>
  </w:style>
  <w:style w:type="character" w:customStyle="1" w:styleId="ptbrand">
    <w:name w:val="ptbrand"/>
    <w:basedOn w:val="DefaultParagraphFont"/>
    <w:rsid w:val="00232FB3"/>
  </w:style>
</w:styles>
</file>

<file path=word/webSettings.xml><?xml version="1.0" encoding="utf-8"?>
<w:webSettings xmlns:r="http://schemas.openxmlformats.org/officeDocument/2006/relationships" xmlns:w="http://schemas.openxmlformats.org/wordprocessingml/2006/main">
  <w:divs>
    <w:div w:id="111525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tainabledevelopment.un.org/sdissuesbriefs.html"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unep.org/delc/EnvironmentalLaw/tabid/54403/Default.aspx" TargetMode="External"/><Relationship Id="rId4" Type="http://schemas.openxmlformats.org/officeDocument/2006/relationships/webSettings" Target="webSettings.xml"/><Relationship Id="rId9" Type="http://schemas.openxmlformats.org/officeDocument/2006/relationships/hyperlink" Target="http://untreaty.un.org/cod/avl/ls/weiss_el.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1437</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Buckingham</Company>
  <LinksUpToDate>false</LinksUpToDate>
  <CharactersWithSpaces>10661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pearl.lewis</dc:creator>
  <cp:lastModifiedBy>Anonymous</cp:lastModifiedBy>
  <cp:revision>11</cp:revision>
  <cp:lastPrinted>2013-09-06T15:31:00Z</cp:lastPrinted>
  <dcterms:created xsi:type="dcterms:W3CDTF">2013-11-21T14:03:00Z</dcterms:created>
  <dcterms:modified xsi:type="dcterms:W3CDTF">2013-12-18T10:24:00Z</dcterms:modified>
</cp:coreProperties>
</file>