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22" w:rsidRDefault="00532222" w:rsidP="00D52B7C">
      <w:pPr>
        <w:jc w:val="right"/>
      </w:pPr>
    </w:p>
    <w:p w:rsidR="00D52B7C" w:rsidRDefault="00D52B7C" w:rsidP="00D52B7C">
      <w:pPr>
        <w:rPr>
          <w:rFonts w:ascii="Arial" w:hAnsi="Arial" w:cs="Arial"/>
          <w:b/>
          <w:sz w:val="32"/>
          <w:szCs w:val="32"/>
        </w:rPr>
      </w:pPr>
      <w:r>
        <w:rPr>
          <w:rFonts w:ascii="Arial" w:hAnsi="Arial" w:cs="Arial"/>
          <w:b/>
          <w:sz w:val="32"/>
          <w:szCs w:val="32"/>
        </w:rPr>
        <w:t>MODULE</w:t>
      </w:r>
      <w:r w:rsidRPr="00A3537D">
        <w:rPr>
          <w:rFonts w:ascii="Arial" w:hAnsi="Arial" w:cs="Arial"/>
          <w:b/>
          <w:sz w:val="32"/>
          <w:szCs w:val="32"/>
        </w:rPr>
        <w:t xml:space="preserve"> SPECIFICATION </w:t>
      </w:r>
    </w:p>
    <w:p w:rsidR="00D52B7C" w:rsidRPr="00D52B7C" w:rsidRDefault="00D52B7C" w:rsidP="00D52B7C">
      <w:pPr>
        <w:rPr>
          <w:rFonts w:ascii="Arial" w:hAnsi="Arial" w:cs="Arial"/>
        </w:rPr>
      </w:pPr>
    </w:p>
    <w:tbl>
      <w:tblPr>
        <w:tblStyle w:val="TableGrid"/>
        <w:tblW w:w="0" w:type="auto"/>
        <w:tblLook w:val="04A0"/>
      </w:tblPr>
      <w:tblGrid>
        <w:gridCol w:w="1334"/>
        <w:gridCol w:w="1282"/>
        <w:gridCol w:w="1307"/>
        <w:gridCol w:w="1287"/>
        <w:gridCol w:w="1322"/>
        <w:gridCol w:w="1406"/>
        <w:gridCol w:w="1439"/>
        <w:gridCol w:w="1305"/>
      </w:tblGrid>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Name of Module</w:t>
            </w:r>
          </w:p>
        </w:tc>
        <w:tc>
          <w:tcPr>
            <w:tcW w:w="8066" w:type="dxa"/>
            <w:gridSpan w:val="6"/>
            <w:vAlign w:val="center"/>
          </w:tcPr>
          <w:p w:rsidR="00D52B7C" w:rsidRPr="00811B07" w:rsidRDefault="00370254" w:rsidP="00811B07">
            <w:pPr>
              <w:pStyle w:val="Title"/>
              <w:jc w:val="left"/>
              <w:rPr>
                <w:rFonts w:ascii="Arial" w:hAnsi="Arial" w:cs="Arial"/>
                <w:b w:val="0"/>
                <w:sz w:val="20"/>
              </w:rPr>
            </w:pPr>
            <w:r>
              <w:rPr>
                <w:rFonts w:ascii="Arial" w:hAnsi="Arial" w:cs="Arial"/>
                <w:b w:val="0"/>
                <w:sz w:val="20"/>
              </w:rPr>
              <w:t>Processes of International Negotiation</w:t>
            </w:r>
            <w:r w:rsidR="00C73692">
              <w:rPr>
                <w:rFonts w:ascii="Arial" w:hAnsi="Arial" w:cs="Arial"/>
                <w:b w:val="0"/>
                <w:sz w:val="20"/>
              </w:rPr>
              <w:t xml:space="preserve"> </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Parent School/Dept</w:t>
            </w:r>
          </w:p>
        </w:tc>
        <w:tc>
          <w:tcPr>
            <w:tcW w:w="8066" w:type="dxa"/>
            <w:gridSpan w:val="6"/>
            <w:vAlign w:val="center"/>
          </w:tcPr>
          <w:p w:rsidR="00D52B7C" w:rsidRPr="00FE5069" w:rsidRDefault="000F1619" w:rsidP="00D52B7C">
            <w:pPr>
              <w:rPr>
                <w:rFonts w:ascii="Arial" w:hAnsi="Arial" w:cs="Arial"/>
              </w:rPr>
            </w:pPr>
            <w:r>
              <w:rPr>
                <w:rFonts w:ascii="Arial" w:hAnsi="Arial" w:cs="Arial"/>
                <w:b/>
                <w:sz w:val="20"/>
              </w:rPr>
              <w:t>Political Science and International Relations</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Programme(s) where module is offered</w:t>
            </w:r>
          </w:p>
        </w:tc>
        <w:tc>
          <w:tcPr>
            <w:tcW w:w="8066" w:type="dxa"/>
            <w:gridSpan w:val="6"/>
            <w:vAlign w:val="center"/>
          </w:tcPr>
          <w:p w:rsidR="00D52B7C" w:rsidRPr="00FE5069" w:rsidRDefault="000F1619" w:rsidP="00D52B7C">
            <w:pPr>
              <w:rPr>
                <w:rFonts w:ascii="Arial" w:hAnsi="Arial" w:cs="Arial"/>
              </w:rPr>
            </w:pPr>
            <w:r>
              <w:rPr>
                <w:rFonts w:ascii="Arial" w:hAnsi="Arial" w:cs="Arial"/>
              </w:rPr>
              <w:t>MA Diplomacy</w:t>
            </w:r>
          </w:p>
        </w:tc>
      </w:tr>
      <w:tr w:rsidR="00D52B7C" w:rsidRPr="00FE5069" w:rsidTr="00446D54">
        <w:tc>
          <w:tcPr>
            <w:tcW w:w="2616" w:type="dxa"/>
            <w:gridSpan w:val="2"/>
          </w:tcPr>
          <w:p w:rsidR="00D52B7C" w:rsidRPr="00FE5069" w:rsidRDefault="00D52B7C" w:rsidP="00D52B7C">
            <w:pPr>
              <w:rPr>
                <w:rFonts w:ascii="Arial" w:hAnsi="Arial" w:cs="Arial"/>
              </w:rPr>
            </w:pPr>
            <w:r w:rsidRPr="00FE5069">
              <w:rPr>
                <w:rFonts w:ascii="Arial" w:hAnsi="Arial" w:cs="Arial"/>
                <w:b/>
              </w:rPr>
              <w:t xml:space="preserve">Status </w:t>
            </w:r>
            <w:r w:rsidRPr="00FE5069">
              <w:rPr>
                <w:rFonts w:ascii="Arial" w:hAnsi="Arial" w:cs="Arial"/>
              </w:rPr>
              <w:t>(core, option, free choice)</w:t>
            </w:r>
          </w:p>
        </w:tc>
        <w:tc>
          <w:tcPr>
            <w:tcW w:w="2594" w:type="dxa"/>
            <w:gridSpan w:val="2"/>
            <w:vAlign w:val="center"/>
          </w:tcPr>
          <w:p w:rsidR="00D52B7C" w:rsidRPr="00FE5069" w:rsidRDefault="00811B07" w:rsidP="00D52B7C">
            <w:pPr>
              <w:rPr>
                <w:rFonts w:ascii="Arial" w:hAnsi="Arial" w:cs="Arial"/>
              </w:rPr>
            </w:pPr>
            <w:r>
              <w:rPr>
                <w:rFonts w:ascii="Arial" w:hAnsi="Arial" w:cs="Arial"/>
              </w:rPr>
              <w:t>Core</w:t>
            </w:r>
          </w:p>
        </w:tc>
        <w:tc>
          <w:tcPr>
            <w:tcW w:w="2728" w:type="dxa"/>
            <w:gridSpan w:val="2"/>
            <w:vAlign w:val="center"/>
          </w:tcPr>
          <w:p w:rsidR="00D52B7C" w:rsidRPr="00FE5069" w:rsidRDefault="00D52B7C" w:rsidP="00D52B7C">
            <w:pPr>
              <w:rPr>
                <w:rFonts w:ascii="Arial" w:hAnsi="Arial" w:cs="Arial"/>
                <w:b/>
              </w:rPr>
            </w:pPr>
            <w:r w:rsidRPr="00FE5069">
              <w:rPr>
                <w:rFonts w:ascii="Arial" w:hAnsi="Arial" w:cs="Arial"/>
                <w:b/>
              </w:rPr>
              <w:t>Pre-Requisite Modules or Qualifications</w:t>
            </w:r>
          </w:p>
        </w:tc>
        <w:tc>
          <w:tcPr>
            <w:tcW w:w="2744" w:type="dxa"/>
            <w:gridSpan w:val="2"/>
            <w:vAlign w:val="center"/>
          </w:tcPr>
          <w:p w:rsidR="00D52B7C" w:rsidRPr="00FE5069" w:rsidRDefault="00370254" w:rsidP="00D52B7C">
            <w:pPr>
              <w:rPr>
                <w:rFonts w:ascii="Arial" w:hAnsi="Arial" w:cs="Arial"/>
              </w:rPr>
            </w:pPr>
            <w:r>
              <w:rPr>
                <w:rFonts w:ascii="Arial" w:hAnsi="Arial" w:cs="Arial"/>
              </w:rPr>
              <w:t>PD501</w:t>
            </w:r>
          </w:p>
        </w:tc>
      </w:tr>
      <w:tr w:rsidR="00D52B7C" w:rsidRPr="00FE5069" w:rsidTr="00446D54">
        <w:tc>
          <w:tcPr>
            <w:tcW w:w="1334" w:type="dxa"/>
          </w:tcPr>
          <w:p w:rsidR="00D52B7C" w:rsidRPr="00FE5069" w:rsidRDefault="00D52B7C" w:rsidP="00D52B7C">
            <w:pPr>
              <w:rPr>
                <w:rFonts w:ascii="Arial" w:hAnsi="Arial" w:cs="Arial"/>
                <w:b/>
              </w:rPr>
            </w:pPr>
            <w:r w:rsidRPr="00FE5069">
              <w:rPr>
                <w:rFonts w:ascii="Arial" w:hAnsi="Arial" w:cs="Arial"/>
                <w:b/>
              </w:rPr>
              <w:t>FHEQ Level</w:t>
            </w:r>
          </w:p>
        </w:tc>
        <w:tc>
          <w:tcPr>
            <w:tcW w:w="1282" w:type="dxa"/>
          </w:tcPr>
          <w:p w:rsidR="00D52B7C" w:rsidRPr="00FE5069" w:rsidRDefault="00D52B7C" w:rsidP="00D52B7C">
            <w:pPr>
              <w:rPr>
                <w:rFonts w:ascii="Arial" w:hAnsi="Arial" w:cs="Arial"/>
              </w:rPr>
            </w:pPr>
          </w:p>
        </w:tc>
        <w:tc>
          <w:tcPr>
            <w:tcW w:w="1307" w:type="dxa"/>
          </w:tcPr>
          <w:p w:rsidR="00D52B7C" w:rsidRPr="00FE5069" w:rsidRDefault="00D52B7C" w:rsidP="00D52B7C">
            <w:pPr>
              <w:rPr>
                <w:rFonts w:ascii="Arial" w:hAnsi="Arial" w:cs="Arial"/>
                <w:b/>
              </w:rPr>
            </w:pPr>
            <w:r w:rsidRPr="00FE5069">
              <w:rPr>
                <w:rFonts w:ascii="Arial" w:hAnsi="Arial" w:cs="Arial"/>
                <w:b/>
              </w:rPr>
              <w:t>Unit Value</w:t>
            </w:r>
          </w:p>
        </w:tc>
        <w:tc>
          <w:tcPr>
            <w:tcW w:w="1287" w:type="dxa"/>
          </w:tcPr>
          <w:p w:rsidR="00D52B7C" w:rsidRPr="00FE5069" w:rsidRDefault="00C76B54" w:rsidP="00C76B54">
            <w:pPr>
              <w:rPr>
                <w:rFonts w:ascii="Arial" w:hAnsi="Arial" w:cs="Arial"/>
              </w:rPr>
            </w:pPr>
            <w:r>
              <w:rPr>
                <w:rFonts w:ascii="Arial" w:hAnsi="Arial" w:cs="Arial"/>
              </w:rPr>
              <w:t xml:space="preserve">8 </w:t>
            </w:r>
            <w:r w:rsidR="00811B07">
              <w:rPr>
                <w:rFonts w:ascii="Arial" w:hAnsi="Arial" w:cs="Arial"/>
              </w:rPr>
              <w:t>ECTS</w:t>
            </w:r>
          </w:p>
        </w:tc>
        <w:tc>
          <w:tcPr>
            <w:tcW w:w="1322" w:type="dxa"/>
          </w:tcPr>
          <w:p w:rsidR="00D52B7C" w:rsidRPr="00FE5069" w:rsidRDefault="00D52B7C" w:rsidP="00D52B7C">
            <w:pPr>
              <w:rPr>
                <w:rFonts w:ascii="Arial" w:hAnsi="Arial" w:cs="Arial"/>
                <w:b/>
              </w:rPr>
            </w:pPr>
            <w:r w:rsidRPr="00FE5069">
              <w:rPr>
                <w:rFonts w:ascii="Arial" w:hAnsi="Arial" w:cs="Arial"/>
                <w:b/>
              </w:rPr>
              <w:t>Module Code</w:t>
            </w:r>
          </w:p>
        </w:tc>
        <w:tc>
          <w:tcPr>
            <w:tcW w:w="1406" w:type="dxa"/>
          </w:tcPr>
          <w:p w:rsidR="00D52B7C" w:rsidRPr="00FE5069" w:rsidRDefault="006B0ABD" w:rsidP="00D52B7C">
            <w:pPr>
              <w:rPr>
                <w:rFonts w:ascii="Arial" w:hAnsi="Arial" w:cs="Arial"/>
              </w:rPr>
            </w:pPr>
            <w:r>
              <w:rPr>
                <w:rFonts w:ascii="Arial" w:hAnsi="Arial" w:cs="Arial"/>
                <w:b/>
                <w:sz w:val="20"/>
              </w:rPr>
              <w:t>PD</w:t>
            </w:r>
            <w:r w:rsidR="000F1619">
              <w:rPr>
                <w:rFonts w:ascii="Arial" w:hAnsi="Arial" w:cs="Arial"/>
                <w:b/>
                <w:sz w:val="20"/>
              </w:rPr>
              <w:t>50</w:t>
            </w:r>
            <w:r w:rsidR="00370254">
              <w:rPr>
                <w:rFonts w:ascii="Arial" w:hAnsi="Arial" w:cs="Arial"/>
                <w:b/>
                <w:sz w:val="20"/>
              </w:rPr>
              <w:t>7</w:t>
            </w:r>
          </w:p>
        </w:tc>
        <w:tc>
          <w:tcPr>
            <w:tcW w:w="1439" w:type="dxa"/>
          </w:tcPr>
          <w:p w:rsidR="00D52B7C" w:rsidRPr="00FE5069" w:rsidRDefault="00D52B7C" w:rsidP="00D52B7C">
            <w:pPr>
              <w:rPr>
                <w:rFonts w:ascii="Arial" w:hAnsi="Arial" w:cs="Arial"/>
                <w:b/>
              </w:rPr>
            </w:pPr>
            <w:r w:rsidRPr="00FE5069">
              <w:rPr>
                <w:rFonts w:ascii="Arial" w:hAnsi="Arial" w:cs="Arial"/>
                <w:b/>
              </w:rPr>
              <w:t>Module coordinator</w:t>
            </w:r>
          </w:p>
        </w:tc>
        <w:tc>
          <w:tcPr>
            <w:tcW w:w="1305" w:type="dxa"/>
          </w:tcPr>
          <w:p w:rsidR="00D52B7C" w:rsidRPr="00FE5069" w:rsidRDefault="00370254" w:rsidP="00D52B7C">
            <w:pPr>
              <w:rPr>
                <w:rFonts w:ascii="Arial" w:hAnsi="Arial" w:cs="Arial"/>
              </w:rPr>
            </w:pPr>
            <w:r>
              <w:rPr>
                <w:rFonts w:ascii="Arial" w:hAnsi="Arial" w:cs="Arial"/>
              </w:rPr>
              <w:t>Adnan Huskic</w:t>
            </w:r>
          </w:p>
        </w:tc>
      </w:tr>
      <w:tr w:rsidR="00D52B7C" w:rsidRPr="00FE5069" w:rsidTr="00446D54">
        <w:tc>
          <w:tcPr>
            <w:tcW w:w="2616"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Term taught</w:t>
            </w:r>
          </w:p>
        </w:tc>
        <w:tc>
          <w:tcPr>
            <w:tcW w:w="259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Autumn</w:t>
            </w:r>
          </w:p>
        </w:tc>
        <w:tc>
          <w:tcPr>
            <w:tcW w:w="2728"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Applicable From</w:t>
            </w:r>
          </w:p>
        </w:tc>
        <w:tc>
          <w:tcPr>
            <w:tcW w:w="274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2013</w:t>
            </w:r>
          </w:p>
        </w:tc>
      </w:tr>
      <w:tr w:rsidR="009E0380" w:rsidRPr="004E19B1" w:rsidTr="009E0380">
        <w:tc>
          <w:tcPr>
            <w:tcW w:w="10682" w:type="dxa"/>
            <w:gridSpan w:val="8"/>
            <w:tcBorders>
              <w:left w:val="nil"/>
              <w:right w:val="nil"/>
            </w:tcBorders>
            <w:vAlign w:val="center"/>
          </w:tcPr>
          <w:p w:rsidR="009E0380" w:rsidRDefault="009E0380" w:rsidP="002757BF">
            <w:pPr>
              <w:jc w:val="center"/>
              <w:rPr>
                <w:rFonts w:ascii="Arial" w:hAnsi="Arial" w:cs="Arial"/>
                <w:b/>
                <w:u w:val="single"/>
              </w:rPr>
            </w:pPr>
          </w:p>
        </w:tc>
      </w:tr>
      <w:tr w:rsidR="009E0380" w:rsidRPr="004E19B1" w:rsidTr="002757BF">
        <w:tc>
          <w:tcPr>
            <w:tcW w:w="10682" w:type="dxa"/>
            <w:gridSpan w:val="8"/>
            <w:tcBorders>
              <w:left w:val="single" w:sz="4" w:space="0" w:color="auto"/>
              <w:right w:val="single" w:sz="4" w:space="0" w:color="auto"/>
            </w:tcBorders>
            <w:vAlign w:val="center"/>
          </w:tcPr>
          <w:p w:rsidR="009E0380" w:rsidRPr="004E19B1" w:rsidRDefault="009E0380" w:rsidP="002757BF">
            <w:pPr>
              <w:jc w:val="center"/>
              <w:rPr>
                <w:rFonts w:ascii="Arial" w:hAnsi="Arial" w:cs="Arial"/>
                <w:b/>
                <w:u w:val="single"/>
              </w:rPr>
            </w:pPr>
            <w:r>
              <w:rPr>
                <w:rFonts w:ascii="Arial" w:hAnsi="Arial" w:cs="Arial"/>
                <w:b/>
                <w:u w:val="single"/>
              </w:rPr>
              <w:t>Educational Aims of the Module</w:t>
            </w:r>
          </w:p>
        </w:tc>
      </w:tr>
      <w:tr w:rsidR="009E0380" w:rsidRPr="00FE5069" w:rsidTr="002757BF">
        <w:tc>
          <w:tcPr>
            <w:tcW w:w="10682" w:type="dxa"/>
            <w:gridSpan w:val="8"/>
            <w:tcBorders>
              <w:left w:val="single" w:sz="4" w:space="0" w:color="auto"/>
              <w:right w:val="single" w:sz="4" w:space="0" w:color="auto"/>
            </w:tcBorders>
          </w:tcPr>
          <w:p w:rsidR="009E0380" w:rsidRPr="00FE5069" w:rsidRDefault="00370254" w:rsidP="00C73692">
            <w:pPr>
              <w:pStyle w:val="Textbody"/>
              <w:jc w:val="both"/>
              <w:rPr>
                <w:rFonts w:ascii="Arial" w:hAnsi="Arial" w:cs="Arial"/>
              </w:rPr>
            </w:pPr>
            <w:r w:rsidRPr="00BE333C">
              <w:rPr>
                <w:rFonts w:ascii="Arial" w:hAnsi="Arial" w:cs="Arial"/>
              </w:rPr>
              <w:t>This course will examine some of the contemporary and conceptual issues relating to the analysis of negotiation processes and their contribution to international dynamics of conflict and cooperation. It will identify the nature, functions and core elements of the concept of negotiation, the inherent power dynamics (symmetry, asymmetry) and the role and influence of culture. By focusing on negotiation theory and reality, the seminar aims to provide students with conceptual tools to help analyze empirical case studies relating to the negotiation of peace agreements, the end of ethnic conflicts, the promotion of multilateral trade agreements and the establishment of global environmental regi</w:t>
            </w:r>
            <w:r>
              <w:rPr>
                <w:rFonts w:ascii="Arial" w:hAnsi="Arial" w:cs="Arial"/>
              </w:rPr>
              <w:t xml:space="preserve">mes. </w:t>
            </w:r>
            <w:r w:rsidRPr="00370254">
              <w:rPr>
                <w:rFonts w:ascii="Arial" w:hAnsi="Arial" w:cs="Arial"/>
              </w:rPr>
              <w:t>Culture will also be examined as an important part of the module.</w:t>
            </w:r>
          </w:p>
        </w:tc>
      </w:tr>
      <w:tr w:rsidR="00D52B7C" w:rsidRPr="00FE5069" w:rsidTr="00D52B7C">
        <w:tc>
          <w:tcPr>
            <w:tcW w:w="10682" w:type="dxa"/>
            <w:gridSpan w:val="8"/>
            <w:tcBorders>
              <w:left w:val="nil"/>
              <w:right w:val="nil"/>
            </w:tcBorders>
          </w:tcPr>
          <w:p w:rsidR="00D52B7C" w:rsidRPr="00FE5069" w:rsidRDefault="00D52B7C" w:rsidP="00D52B7C">
            <w:pPr>
              <w:rPr>
                <w:rFonts w:ascii="Arial" w:hAnsi="Arial" w:cs="Arial"/>
              </w:rPr>
            </w:pPr>
          </w:p>
        </w:tc>
      </w:tr>
      <w:tr w:rsidR="00D52B7C" w:rsidRPr="00FE5069" w:rsidTr="00171337">
        <w:tc>
          <w:tcPr>
            <w:tcW w:w="10682" w:type="dxa"/>
            <w:gridSpan w:val="8"/>
          </w:tcPr>
          <w:p w:rsidR="00D52B7C" w:rsidRPr="00FE5069" w:rsidRDefault="00D52B7C" w:rsidP="00D52B7C">
            <w:pPr>
              <w:jc w:val="center"/>
              <w:rPr>
                <w:rFonts w:ascii="Arial" w:hAnsi="Arial" w:cs="Arial"/>
                <w:b/>
                <w:u w:val="single"/>
              </w:rPr>
            </w:pPr>
            <w:r w:rsidRPr="00FE5069">
              <w:rPr>
                <w:rFonts w:ascii="Arial" w:hAnsi="Arial" w:cs="Arial"/>
                <w:b/>
                <w:u w:val="single"/>
              </w:rPr>
              <w:t>Module Outline/Syllabus</w:t>
            </w:r>
          </w:p>
        </w:tc>
      </w:tr>
      <w:tr w:rsidR="0000067F" w:rsidRPr="00FE5069" w:rsidTr="0000067F">
        <w:tc>
          <w:tcPr>
            <w:tcW w:w="10682" w:type="dxa"/>
            <w:gridSpan w:val="8"/>
            <w:tcBorders>
              <w:bottom w:val="single" w:sz="4" w:space="0" w:color="000000" w:themeColor="text1"/>
            </w:tcBorders>
          </w:tcPr>
          <w:p w:rsidR="0000067F" w:rsidRPr="00FE5069" w:rsidRDefault="0000067F" w:rsidP="00D52B7C">
            <w:pPr>
              <w:rPr>
                <w:rFonts w:ascii="Arial" w:hAnsi="Arial" w:cs="Arial"/>
              </w:rPr>
            </w:pPr>
          </w:p>
          <w:p w:rsidR="00370254" w:rsidRPr="00EF4658"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 xml:space="preserve">Introduction to international negotiations </w:t>
            </w:r>
          </w:p>
          <w:p w:rsidR="00370254" w:rsidRPr="00EF4658"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Negotiation in the international context</w:t>
            </w:r>
          </w:p>
          <w:p w:rsidR="00370254" w:rsidRPr="00EF4658"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Negotiation as a high-stake game</w:t>
            </w:r>
          </w:p>
          <w:p w:rsidR="00370254" w:rsidRPr="00EF4658"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Structuring negotiations</w:t>
            </w:r>
          </w:p>
          <w:p w:rsidR="00370254" w:rsidRPr="00EF4658"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Negotiation characteristics</w:t>
            </w:r>
          </w:p>
          <w:p w:rsidR="00370254" w:rsidRPr="00EF4658"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Sovereign states as negotiators</w:t>
            </w:r>
          </w:p>
          <w:p w:rsidR="00370254" w:rsidRPr="00EF4658"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Transnational actors</w:t>
            </w:r>
          </w:p>
          <w:p w:rsidR="00370254"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Other players in negotiations</w:t>
            </w:r>
          </w:p>
          <w:p w:rsidR="00370254" w:rsidRPr="00370254" w:rsidRDefault="00370254" w:rsidP="00370254">
            <w:pPr>
              <w:pStyle w:val="NoSpacing"/>
              <w:numPr>
                <w:ilvl w:val="1"/>
                <w:numId w:val="28"/>
              </w:numPr>
              <w:rPr>
                <w:rFonts w:ascii="Arial" w:hAnsi="Arial" w:cs="Arial"/>
                <w:sz w:val="22"/>
                <w:szCs w:val="22"/>
              </w:rPr>
            </w:pPr>
            <w:r w:rsidRPr="00370254">
              <w:rPr>
                <w:rFonts w:ascii="Arial" w:hAnsi="Arial" w:cs="Arial"/>
                <w:sz w:val="22"/>
                <w:szCs w:val="22"/>
              </w:rPr>
              <w:t>The traditional issue framework</w:t>
            </w:r>
          </w:p>
          <w:p w:rsidR="00370254" w:rsidRPr="00EF4658"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Two-level negotiations</w:t>
            </w:r>
          </w:p>
          <w:p w:rsidR="00370254" w:rsidRPr="00EF4658"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Modelling and weighing strategic choices</w:t>
            </w:r>
          </w:p>
          <w:p w:rsidR="00370254" w:rsidRPr="00EF4658"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Analyzing real world cases</w:t>
            </w:r>
          </w:p>
          <w:p w:rsidR="00370254" w:rsidRPr="00EF4658" w:rsidRDefault="00370254" w:rsidP="00370254">
            <w:pPr>
              <w:pStyle w:val="NoSpacing"/>
              <w:numPr>
                <w:ilvl w:val="1"/>
                <w:numId w:val="28"/>
              </w:numPr>
              <w:rPr>
                <w:rFonts w:ascii="Arial" w:hAnsi="Arial" w:cs="Arial"/>
                <w:sz w:val="22"/>
                <w:szCs w:val="22"/>
              </w:rPr>
            </w:pPr>
            <w:r w:rsidRPr="00EF4658">
              <w:rPr>
                <w:rFonts w:ascii="Arial" w:hAnsi="Arial" w:cs="Arial"/>
                <w:sz w:val="22"/>
                <w:szCs w:val="22"/>
              </w:rPr>
              <w:t>Balancing force and diplomacy</w:t>
            </w:r>
          </w:p>
          <w:p w:rsidR="0000067F" w:rsidRPr="00446D54" w:rsidRDefault="0000067F" w:rsidP="00370254">
            <w:pPr>
              <w:pStyle w:val="NoSpacing"/>
              <w:ind w:left="360"/>
              <w:rPr>
                <w:rFonts w:ascii="Arial" w:hAnsi="Arial" w:cs="Arial"/>
              </w:rPr>
            </w:pPr>
          </w:p>
        </w:tc>
      </w:tr>
      <w:tr w:rsidR="0000067F" w:rsidRPr="00FE5069" w:rsidTr="0000067F">
        <w:tc>
          <w:tcPr>
            <w:tcW w:w="10682" w:type="dxa"/>
            <w:gridSpan w:val="8"/>
            <w:tcBorders>
              <w:left w:val="nil"/>
              <w:right w:val="nil"/>
            </w:tcBorders>
          </w:tcPr>
          <w:p w:rsidR="0000067F" w:rsidRPr="00FE5069" w:rsidRDefault="0000067F" w:rsidP="00D52B7C">
            <w:pPr>
              <w:rPr>
                <w:rFonts w:ascii="Arial" w:hAnsi="Arial" w:cs="Arial"/>
              </w:rPr>
            </w:pPr>
          </w:p>
        </w:tc>
      </w:tr>
      <w:tr w:rsidR="0000067F" w:rsidRPr="00FE5069" w:rsidTr="0000067F">
        <w:tc>
          <w:tcPr>
            <w:tcW w:w="10682" w:type="dxa"/>
            <w:gridSpan w:val="8"/>
            <w:tcBorders>
              <w:left w:val="nil"/>
              <w:right w:val="nil"/>
            </w:tcBorders>
          </w:tcPr>
          <w:p w:rsidR="00962D38" w:rsidRDefault="00962D38" w:rsidP="00D52B7C">
            <w:pPr>
              <w:rPr>
                <w:rFonts w:ascii="Arial" w:hAnsi="Arial" w:cs="Arial"/>
              </w:rPr>
            </w:pPr>
          </w:p>
          <w:tbl>
            <w:tblPr>
              <w:tblStyle w:val="TableGrid"/>
              <w:tblW w:w="0" w:type="auto"/>
              <w:tblLook w:val="04A0"/>
            </w:tblPr>
            <w:tblGrid>
              <w:gridCol w:w="2563"/>
              <w:gridCol w:w="2542"/>
              <w:gridCol w:w="2674"/>
              <w:gridCol w:w="2677"/>
            </w:tblGrid>
            <w:tr w:rsidR="006450FA" w:rsidTr="006450FA">
              <w:tc>
                <w:tcPr>
                  <w:tcW w:w="106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jc w:val="center"/>
                    <w:rPr>
                      <w:rFonts w:ascii="Arial" w:hAnsi="Arial" w:cs="Arial"/>
                      <w:b/>
                      <w:u w:val="single"/>
                    </w:rPr>
                  </w:pPr>
                  <w:r>
                    <w:rPr>
                      <w:rFonts w:ascii="Arial" w:hAnsi="Arial" w:cs="Arial"/>
                      <w:b/>
                      <w:u w:val="single"/>
                    </w:rPr>
                    <w:t>Student Engagement Hours</w:t>
                  </w:r>
                </w:p>
              </w:tc>
            </w:tr>
            <w:tr w:rsidR="006450FA" w:rsidTr="006450FA">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b/>
                    </w:rPr>
                  </w:pPr>
                  <w:r>
                    <w:rPr>
                      <w:rFonts w:ascii="Arial" w:hAnsi="Arial" w:cs="Arial"/>
                      <w:b/>
                    </w:rPr>
                    <w:t>Type</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b/>
                    </w:rPr>
                  </w:pPr>
                  <w:r>
                    <w:rPr>
                      <w:rFonts w:ascii="Arial" w:hAnsi="Arial" w:cs="Arial"/>
                      <w:b/>
                    </w:rPr>
                    <w:t>Number per Term</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b/>
                    </w:rPr>
                  </w:pPr>
                  <w:r>
                    <w:rPr>
                      <w:rFonts w:ascii="Arial" w:hAnsi="Arial" w:cs="Arial"/>
                      <w:b/>
                    </w:rPr>
                    <w:t>Duration</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b/>
                    </w:rPr>
                  </w:pPr>
                  <w:r>
                    <w:rPr>
                      <w:rFonts w:ascii="Arial" w:hAnsi="Arial" w:cs="Arial"/>
                      <w:b/>
                    </w:rPr>
                    <w:t>Total Time</w:t>
                  </w:r>
                </w:p>
              </w:tc>
            </w:tr>
            <w:tr w:rsidR="006450FA" w:rsidTr="006450FA">
              <w:trPr>
                <w:trHeight w:val="188"/>
              </w:trPr>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rPr>
                  </w:pPr>
                  <w:r>
                    <w:rPr>
                      <w:rFonts w:ascii="Arial" w:hAnsi="Arial" w:cs="Arial"/>
                    </w:rPr>
                    <w:t>Lectures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sz w:val="20"/>
                      <w:szCs w:val="20"/>
                    </w:rPr>
                  </w:pPr>
                  <w:r>
                    <w:rPr>
                      <w:rFonts w:ascii="Arial" w:hAnsi="Arial" w:cs="Arial"/>
                      <w:sz w:val="20"/>
                      <w:szCs w:val="20"/>
                    </w:rPr>
                    <w:t xml:space="preserve">64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sz w:val="20"/>
                      <w:szCs w:val="20"/>
                    </w:rPr>
                  </w:pPr>
                  <w:r>
                    <w:rPr>
                      <w:rFonts w:ascii="Arial" w:hAnsi="Arial" w:cs="Arial"/>
                      <w:sz w:val="20"/>
                      <w:szCs w:val="20"/>
                    </w:rPr>
                    <w:t>90 minutes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sz w:val="20"/>
                      <w:szCs w:val="20"/>
                    </w:rPr>
                  </w:pPr>
                  <w:r>
                    <w:rPr>
                      <w:rFonts w:ascii="Arial" w:hAnsi="Arial" w:cs="Arial"/>
                      <w:sz w:val="20"/>
                      <w:szCs w:val="20"/>
                    </w:rPr>
                    <w:t>96 hours</w:t>
                  </w:r>
                </w:p>
              </w:tc>
            </w:tr>
            <w:tr w:rsidR="006450FA" w:rsidTr="006450FA">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rPr>
                  </w:pPr>
                  <w:r>
                    <w:rPr>
                      <w:rFonts w:ascii="Arial" w:hAnsi="Arial" w:cs="Arial"/>
                    </w:rPr>
                    <w:t>Tutorials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sz w:val="20"/>
                      <w:szCs w:val="20"/>
                    </w:rPr>
                  </w:pPr>
                  <w:r>
                    <w:rPr>
                      <w:rFonts w:ascii="Arial" w:hAnsi="Arial" w:cs="Arial"/>
                      <w:sz w:val="20"/>
                      <w:szCs w:val="20"/>
                    </w:rPr>
                    <w:t xml:space="preserve">32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sz w:val="20"/>
                      <w:szCs w:val="20"/>
                    </w:rPr>
                  </w:pPr>
                  <w:r>
                    <w:rPr>
                      <w:rFonts w:ascii="Arial" w:hAnsi="Arial" w:cs="Arial"/>
                      <w:sz w:val="20"/>
                      <w:szCs w:val="20"/>
                    </w:rPr>
                    <w:t xml:space="preserve">90 minutes </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rPr>
                      <w:rFonts w:ascii="Arial" w:hAnsi="Arial" w:cs="Arial"/>
                      <w:sz w:val="20"/>
                      <w:szCs w:val="20"/>
                    </w:rPr>
                  </w:pPr>
                  <w:r>
                    <w:rPr>
                      <w:rFonts w:ascii="Arial" w:hAnsi="Arial" w:cs="Arial"/>
                      <w:sz w:val="20"/>
                      <w:szCs w:val="20"/>
                    </w:rPr>
                    <w:t>48 hours</w:t>
                  </w:r>
                </w:p>
              </w:tc>
            </w:tr>
            <w:tr w:rsidR="006450FA" w:rsidTr="006450FA">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0FA" w:rsidRDefault="006450FA">
                  <w:pPr>
                    <w:rPr>
                      <w:rFonts w:ascii="Arial" w:hAnsi="Arial" w:cs="Arial"/>
                    </w:rPr>
                  </w:pP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0FA" w:rsidRDefault="006450FA">
                  <w:pPr>
                    <w:rPr>
                      <w:rFonts w:ascii="Arial" w:hAnsi="Arial" w:cs="Arial"/>
                    </w:rPr>
                  </w:pP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0FA" w:rsidRDefault="006450FA">
                  <w:pPr>
                    <w:rPr>
                      <w:rFonts w:ascii="Arial" w:hAnsi="Arial" w:cs="Arial"/>
                    </w:rPr>
                  </w:pP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0FA" w:rsidRDefault="006450FA">
                  <w:pPr>
                    <w:rPr>
                      <w:rFonts w:ascii="Arial" w:hAnsi="Arial" w:cs="Arial"/>
                    </w:rPr>
                  </w:pPr>
                </w:p>
              </w:tc>
            </w:tr>
            <w:tr w:rsidR="006450FA" w:rsidTr="006450FA">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50FA" w:rsidRDefault="006450FA">
                  <w:pPr>
                    <w:jc w:val="right"/>
                    <w:rPr>
                      <w:rFonts w:ascii="Arial" w:hAnsi="Arial" w:cs="Arial"/>
                    </w:rPr>
                  </w:pPr>
                  <w:r>
                    <w:rPr>
                      <w:rFonts w:ascii="Arial" w:hAnsi="Arial" w:cs="Arial"/>
                    </w:rPr>
                    <w:t>Total Guided/Independent Learning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jc w:val="right"/>
                    <w:rPr>
                      <w:rFonts w:ascii="Arial" w:hAnsi="Arial" w:cs="Arial"/>
                      <w:b/>
                      <w:sz w:val="20"/>
                      <w:szCs w:val="20"/>
                    </w:rPr>
                  </w:pPr>
                  <w:r>
                    <w:rPr>
                      <w:rFonts w:ascii="Arial" w:hAnsi="Arial" w:cs="Arial"/>
                      <w:b/>
                      <w:sz w:val="20"/>
                      <w:szCs w:val="20"/>
                    </w:rPr>
                    <w:t xml:space="preserve">120 </w:t>
                  </w:r>
                </w:p>
              </w:tc>
            </w:tr>
            <w:tr w:rsidR="006450FA" w:rsidTr="006450FA">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jc w:val="right"/>
                    <w:rPr>
                      <w:rFonts w:ascii="Arial" w:hAnsi="Arial" w:cs="Arial"/>
                    </w:rPr>
                  </w:pPr>
                  <w:r>
                    <w:rPr>
                      <w:rFonts w:ascii="Arial" w:hAnsi="Arial" w:cs="Arial"/>
                    </w:rPr>
                    <w:t>Total Contact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jc w:val="right"/>
                    <w:rPr>
                      <w:rFonts w:ascii="Arial" w:hAnsi="Arial" w:cs="Arial"/>
                      <w:b/>
                      <w:sz w:val="20"/>
                      <w:szCs w:val="20"/>
                    </w:rPr>
                  </w:pPr>
                  <w:r>
                    <w:rPr>
                      <w:rFonts w:ascii="Arial" w:hAnsi="Arial" w:cs="Arial"/>
                      <w:b/>
                      <w:sz w:val="20"/>
                      <w:szCs w:val="20"/>
                    </w:rPr>
                    <w:t>90</w:t>
                  </w:r>
                </w:p>
              </w:tc>
            </w:tr>
            <w:tr w:rsidR="006450FA" w:rsidTr="006450FA">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50FA" w:rsidRDefault="006450FA">
                  <w:pPr>
                    <w:jc w:val="right"/>
                    <w:rPr>
                      <w:rFonts w:ascii="Arial" w:hAnsi="Arial" w:cs="Arial"/>
                      <w:b/>
                    </w:rPr>
                  </w:pPr>
                  <w:r>
                    <w:rPr>
                      <w:rFonts w:ascii="Arial" w:hAnsi="Arial" w:cs="Arial"/>
                      <w:b/>
                    </w:rPr>
                    <w:t>Total Engagement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0FA" w:rsidRDefault="006450FA">
                  <w:pPr>
                    <w:jc w:val="right"/>
                    <w:rPr>
                      <w:rFonts w:ascii="Arial" w:hAnsi="Arial" w:cs="Arial"/>
                      <w:b/>
                      <w:sz w:val="20"/>
                      <w:szCs w:val="20"/>
                    </w:rPr>
                  </w:pPr>
                  <w:r>
                    <w:rPr>
                      <w:rFonts w:ascii="Arial" w:hAnsi="Arial" w:cs="Arial"/>
                      <w:b/>
                      <w:sz w:val="20"/>
                      <w:szCs w:val="20"/>
                    </w:rPr>
                    <w:t>200</w:t>
                  </w:r>
                </w:p>
              </w:tc>
            </w:tr>
          </w:tbl>
          <w:p w:rsidR="00962D38" w:rsidRDefault="00962D38" w:rsidP="00D52B7C">
            <w:pPr>
              <w:rPr>
                <w:rFonts w:ascii="Arial" w:hAnsi="Arial" w:cs="Arial"/>
              </w:rPr>
            </w:pPr>
          </w:p>
          <w:p w:rsidR="00962D38" w:rsidRDefault="00962D38" w:rsidP="00D52B7C">
            <w:pPr>
              <w:rPr>
                <w:rFonts w:ascii="Arial" w:hAnsi="Arial" w:cs="Arial"/>
              </w:rPr>
            </w:pPr>
          </w:p>
          <w:p w:rsidR="00962D38" w:rsidRDefault="00962D38" w:rsidP="00D52B7C">
            <w:pPr>
              <w:rPr>
                <w:rFonts w:ascii="Arial" w:hAnsi="Arial" w:cs="Arial"/>
              </w:rPr>
            </w:pPr>
          </w:p>
          <w:p w:rsidR="00962D38" w:rsidRDefault="00962D38" w:rsidP="00D52B7C">
            <w:pPr>
              <w:rPr>
                <w:rFonts w:ascii="Arial" w:hAnsi="Arial" w:cs="Arial"/>
              </w:rPr>
            </w:pPr>
          </w:p>
          <w:p w:rsidR="00962D38" w:rsidRDefault="00962D38" w:rsidP="00D52B7C">
            <w:pPr>
              <w:rPr>
                <w:rFonts w:ascii="Arial" w:hAnsi="Arial" w:cs="Arial"/>
              </w:rPr>
            </w:pPr>
          </w:p>
          <w:p w:rsidR="006450FA" w:rsidRDefault="006450FA" w:rsidP="00D52B7C">
            <w:pPr>
              <w:rPr>
                <w:rFonts w:ascii="Arial" w:hAnsi="Arial" w:cs="Arial"/>
              </w:rPr>
            </w:pPr>
          </w:p>
          <w:p w:rsidR="00962D38" w:rsidRPr="00FE5069" w:rsidRDefault="00962D38" w:rsidP="00D52B7C">
            <w:pPr>
              <w:rPr>
                <w:rFonts w:ascii="Arial" w:hAnsi="Arial" w:cs="Arial"/>
              </w:rPr>
            </w:pPr>
          </w:p>
        </w:tc>
      </w:tr>
      <w:tr w:rsidR="0000067F" w:rsidRPr="00FE5069" w:rsidTr="0000067F">
        <w:tc>
          <w:tcPr>
            <w:tcW w:w="10682" w:type="dxa"/>
            <w:gridSpan w:val="8"/>
            <w:vAlign w:val="center"/>
          </w:tcPr>
          <w:p w:rsidR="0000067F" w:rsidRPr="00FE5069" w:rsidRDefault="0000067F" w:rsidP="00370254">
            <w:pPr>
              <w:jc w:val="center"/>
              <w:rPr>
                <w:rFonts w:ascii="Arial" w:hAnsi="Arial" w:cs="Arial"/>
                <w:b/>
                <w:u w:val="single"/>
              </w:rPr>
            </w:pPr>
            <w:r w:rsidRPr="00FE5069">
              <w:rPr>
                <w:rFonts w:ascii="Arial" w:hAnsi="Arial" w:cs="Arial"/>
                <w:b/>
                <w:u w:val="single"/>
              </w:rPr>
              <w:lastRenderedPageBreak/>
              <w:t>Assessment Method Summary</w:t>
            </w:r>
          </w:p>
        </w:tc>
      </w:tr>
      <w:tr w:rsidR="0000067F" w:rsidRPr="00FE5069" w:rsidTr="00446D54">
        <w:tc>
          <w:tcPr>
            <w:tcW w:w="2616" w:type="dxa"/>
            <w:gridSpan w:val="2"/>
            <w:vAlign w:val="center"/>
          </w:tcPr>
          <w:p w:rsidR="0000067F" w:rsidRPr="00FE5069" w:rsidRDefault="0000067F" w:rsidP="00FE5069">
            <w:pPr>
              <w:rPr>
                <w:rFonts w:ascii="Arial" w:hAnsi="Arial" w:cs="Arial"/>
                <w:b/>
              </w:rPr>
            </w:pPr>
            <w:r w:rsidRPr="00FE5069">
              <w:rPr>
                <w:rFonts w:ascii="Arial" w:hAnsi="Arial" w:cs="Arial"/>
                <w:b/>
              </w:rPr>
              <w:t>Type</w:t>
            </w:r>
          </w:p>
        </w:tc>
        <w:tc>
          <w:tcPr>
            <w:tcW w:w="2594" w:type="dxa"/>
            <w:gridSpan w:val="2"/>
            <w:vAlign w:val="center"/>
          </w:tcPr>
          <w:p w:rsidR="0000067F" w:rsidRPr="00FE5069" w:rsidRDefault="0000067F" w:rsidP="00FE5069">
            <w:pPr>
              <w:rPr>
                <w:rFonts w:ascii="Arial" w:hAnsi="Arial" w:cs="Arial"/>
                <w:b/>
              </w:rPr>
            </w:pPr>
            <w:r w:rsidRPr="00FE5069">
              <w:rPr>
                <w:rFonts w:ascii="Arial" w:hAnsi="Arial" w:cs="Arial"/>
                <w:b/>
              </w:rPr>
              <w:t>Number Required</w:t>
            </w:r>
          </w:p>
        </w:tc>
        <w:tc>
          <w:tcPr>
            <w:tcW w:w="1322" w:type="dxa"/>
            <w:vAlign w:val="center"/>
          </w:tcPr>
          <w:p w:rsidR="0000067F" w:rsidRPr="00FE5069" w:rsidRDefault="0000067F" w:rsidP="00FE5069">
            <w:pPr>
              <w:rPr>
                <w:rFonts w:ascii="Arial" w:hAnsi="Arial" w:cs="Arial"/>
                <w:b/>
              </w:rPr>
            </w:pPr>
            <w:r w:rsidRPr="00FE5069">
              <w:rPr>
                <w:rFonts w:ascii="Arial" w:hAnsi="Arial" w:cs="Arial"/>
                <w:b/>
              </w:rPr>
              <w:t>Duration</w:t>
            </w:r>
            <w:r w:rsidR="00FE5069" w:rsidRPr="00FE5069">
              <w:rPr>
                <w:rFonts w:ascii="Arial" w:hAnsi="Arial" w:cs="Arial"/>
                <w:b/>
              </w:rPr>
              <w:t xml:space="preserve"> / Length</w:t>
            </w:r>
          </w:p>
        </w:tc>
        <w:tc>
          <w:tcPr>
            <w:tcW w:w="1406" w:type="dxa"/>
            <w:vAlign w:val="center"/>
          </w:tcPr>
          <w:p w:rsidR="0000067F" w:rsidRPr="00FE5069" w:rsidRDefault="0000067F" w:rsidP="00FE5069">
            <w:pPr>
              <w:rPr>
                <w:rFonts w:ascii="Arial" w:hAnsi="Arial" w:cs="Arial"/>
                <w:b/>
              </w:rPr>
            </w:pPr>
            <w:r w:rsidRPr="00FE5069">
              <w:rPr>
                <w:rFonts w:ascii="Arial" w:hAnsi="Arial" w:cs="Arial"/>
                <w:b/>
              </w:rPr>
              <w:t>Weighting</w:t>
            </w:r>
          </w:p>
        </w:tc>
        <w:tc>
          <w:tcPr>
            <w:tcW w:w="2744" w:type="dxa"/>
            <w:gridSpan w:val="2"/>
            <w:vAlign w:val="center"/>
          </w:tcPr>
          <w:p w:rsidR="0000067F" w:rsidRPr="00FE5069" w:rsidRDefault="0000067F" w:rsidP="00FE5069">
            <w:pPr>
              <w:rPr>
                <w:rFonts w:ascii="Arial" w:hAnsi="Arial" w:cs="Arial"/>
                <w:b/>
              </w:rPr>
            </w:pPr>
            <w:r w:rsidRPr="00FE5069">
              <w:rPr>
                <w:rFonts w:ascii="Arial" w:hAnsi="Arial" w:cs="Arial"/>
                <w:b/>
              </w:rPr>
              <w:t>Timing/Submission Deadline</w:t>
            </w:r>
          </w:p>
        </w:tc>
      </w:tr>
      <w:tr w:rsidR="00FE5069" w:rsidRPr="00FE5069" w:rsidTr="00446D54">
        <w:tc>
          <w:tcPr>
            <w:tcW w:w="2616" w:type="dxa"/>
            <w:gridSpan w:val="2"/>
          </w:tcPr>
          <w:p w:rsidR="00FE5069" w:rsidRPr="00FE5069" w:rsidRDefault="007A5616" w:rsidP="00D52B7C">
            <w:pPr>
              <w:rPr>
                <w:rFonts w:ascii="Arial" w:hAnsi="Arial" w:cs="Arial"/>
              </w:rPr>
            </w:pPr>
            <w:r>
              <w:rPr>
                <w:rFonts w:ascii="Arial" w:hAnsi="Arial" w:cs="Arial"/>
              </w:rPr>
              <w:t xml:space="preserve">Final </w:t>
            </w:r>
            <w:r w:rsidR="00446D54">
              <w:rPr>
                <w:rFonts w:ascii="Arial" w:hAnsi="Arial" w:cs="Arial"/>
              </w:rPr>
              <w:t>Exam</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3 hours</w:t>
            </w:r>
          </w:p>
        </w:tc>
        <w:tc>
          <w:tcPr>
            <w:tcW w:w="1406" w:type="dxa"/>
          </w:tcPr>
          <w:p w:rsidR="00FE5069" w:rsidRPr="00FE5069" w:rsidRDefault="007A5616" w:rsidP="00D52B7C">
            <w:pPr>
              <w:rPr>
                <w:rFonts w:ascii="Arial" w:hAnsi="Arial" w:cs="Arial"/>
              </w:rPr>
            </w:pPr>
            <w:r>
              <w:rPr>
                <w:rFonts w:ascii="Arial" w:hAnsi="Arial" w:cs="Arial"/>
              </w:rPr>
              <w:t>5</w:t>
            </w:r>
            <w:r w:rsidR="00446D54">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 xml:space="preserve">End of semester </w:t>
            </w:r>
          </w:p>
        </w:tc>
      </w:tr>
      <w:tr w:rsidR="00FE5069" w:rsidRPr="00FE5069" w:rsidTr="007A5616">
        <w:trPr>
          <w:trHeight w:val="188"/>
        </w:trPr>
        <w:tc>
          <w:tcPr>
            <w:tcW w:w="2616" w:type="dxa"/>
            <w:gridSpan w:val="2"/>
          </w:tcPr>
          <w:p w:rsidR="00FE5069" w:rsidRPr="00FE5069" w:rsidRDefault="00446D54" w:rsidP="00D52B7C">
            <w:pPr>
              <w:rPr>
                <w:rFonts w:ascii="Arial" w:hAnsi="Arial" w:cs="Arial"/>
              </w:rPr>
            </w:pPr>
            <w:r>
              <w:rPr>
                <w:rFonts w:ascii="Arial" w:hAnsi="Arial" w:cs="Arial"/>
              </w:rPr>
              <w:t>Mid-semester test</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2 hours</w:t>
            </w:r>
          </w:p>
        </w:tc>
        <w:tc>
          <w:tcPr>
            <w:tcW w:w="1406" w:type="dxa"/>
          </w:tcPr>
          <w:p w:rsidR="00FE5069" w:rsidRPr="00FE5069" w:rsidRDefault="00446D54" w:rsidP="00D52B7C">
            <w:pPr>
              <w:rPr>
                <w:rFonts w:ascii="Arial" w:hAnsi="Arial" w:cs="Arial"/>
              </w:rPr>
            </w:pPr>
            <w:r>
              <w:rPr>
                <w:rFonts w:ascii="Arial" w:hAnsi="Arial" w:cs="Arial"/>
              </w:rPr>
              <w:t>20%</w:t>
            </w:r>
          </w:p>
        </w:tc>
        <w:tc>
          <w:tcPr>
            <w:tcW w:w="2744" w:type="dxa"/>
            <w:gridSpan w:val="2"/>
          </w:tcPr>
          <w:p w:rsidR="00FE5069" w:rsidRPr="00FE5069" w:rsidRDefault="007A5616" w:rsidP="00D52B7C">
            <w:pPr>
              <w:rPr>
                <w:rFonts w:ascii="Arial" w:hAnsi="Arial" w:cs="Arial"/>
              </w:rPr>
            </w:pPr>
            <w:r>
              <w:rPr>
                <w:rFonts w:ascii="Arial" w:hAnsi="Arial" w:cs="Arial"/>
              </w:rPr>
              <w:t>Week 8</w:t>
            </w:r>
          </w:p>
        </w:tc>
      </w:tr>
      <w:tr w:rsidR="00FE5069" w:rsidRPr="00FE5069" w:rsidTr="00285470">
        <w:trPr>
          <w:trHeight w:val="323"/>
        </w:trPr>
        <w:tc>
          <w:tcPr>
            <w:tcW w:w="2616" w:type="dxa"/>
            <w:gridSpan w:val="2"/>
          </w:tcPr>
          <w:p w:rsidR="00FE5069" w:rsidRPr="00FE5069" w:rsidRDefault="00285470" w:rsidP="00D52B7C">
            <w:pPr>
              <w:rPr>
                <w:rFonts w:ascii="Arial" w:hAnsi="Arial" w:cs="Arial"/>
              </w:rPr>
            </w:pPr>
            <w:r>
              <w:rPr>
                <w:rFonts w:ascii="Arial" w:hAnsi="Arial" w:cs="Arial"/>
              </w:rPr>
              <w:t>Presentation</w:t>
            </w:r>
          </w:p>
        </w:tc>
        <w:tc>
          <w:tcPr>
            <w:tcW w:w="2594" w:type="dxa"/>
            <w:gridSpan w:val="2"/>
          </w:tcPr>
          <w:p w:rsidR="00FE5069" w:rsidRPr="00FE5069" w:rsidRDefault="007A5616"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 xml:space="preserve">1 hour </w:t>
            </w:r>
          </w:p>
        </w:tc>
        <w:tc>
          <w:tcPr>
            <w:tcW w:w="1406" w:type="dxa"/>
          </w:tcPr>
          <w:p w:rsidR="00FE5069" w:rsidRPr="00FE5069" w:rsidRDefault="007A5616" w:rsidP="00D52B7C">
            <w:pPr>
              <w:rPr>
                <w:rFonts w:ascii="Arial" w:hAnsi="Arial" w:cs="Arial"/>
              </w:rPr>
            </w:pPr>
            <w:r>
              <w:rPr>
                <w:rFonts w:ascii="Arial" w:hAnsi="Arial" w:cs="Arial"/>
              </w:rPr>
              <w:t>1</w:t>
            </w:r>
            <w:r w:rsidR="00370254">
              <w:rPr>
                <w:rFonts w:ascii="Arial" w:hAnsi="Arial" w:cs="Arial"/>
              </w:rPr>
              <w:t>0</w:t>
            </w:r>
            <w:r w:rsidR="003C397A">
              <w:rPr>
                <w:rFonts w:ascii="Arial" w:hAnsi="Arial" w:cs="Arial"/>
              </w:rPr>
              <w:t>%</w:t>
            </w:r>
          </w:p>
        </w:tc>
        <w:tc>
          <w:tcPr>
            <w:tcW w:w="2744" w:type="dxa"/>
            <w:gridSpan w:val="2"/>
          </w:tcPr>
          <w:p w:rsidR="00FE5069" w:rsidRPr="00FE5069" w:rsidRDefault="00285470" w:rsidP="00D52B7C">
            <w:pPr>
              <w:rPr>
                <w:rFonts w:ascii="Arial" w:hAnsi="Arial" w:cs="Arial"/>
              </w:rPr>
            </w:pPr>
            <w:r>
              <w:rPr>
                <w:rFonts w:ascii="Arial" w:hAnsi="Arial" w:cs="Arial"/>
              </w:rPr>
              <w:t>Week</w:t>
            </w:r>
            <w:r w:rsidR="007A5616">
              <w:rPr>
                <w:rFonts w:ascii="Arial" w:hAnsi="Arial" w:cs="Arial"/>
              </w:rPr>
              <w:t xml:space="preserve"> 5 </w:t>
            </w:r>
          </w:p>
        </w:tc>
      </w:tr>
      <w:tr w:rsidR="003C397A" w:rsidRPr="00FE5069" w:rsidTr="00446D54">
        <w:tc>
          <w:tcPr>
            <w:tcW w:w="2616" w:type="dxa"/>
            <w:gridSpan w:val="2"/>
          </w:tcPr>
          <w:p w:rsidR="003C397A" w:rsidRDefault="00285470" w:rsidP="00D52B7C">
            <w:pPr>
              <w:rPr>
                <w:rFonts w:ascii="Arial" w:hAnsi="Arial" w:cs="Arial"/>
              </w:rPr>
            </w:pPr>
            <w:r>
              <w:rPr>
                <w:rFonts w:ascii="Arial" w:hAnsi="Arial" w:cs="Arial"/>
              </w:rPr>
              <w:t>Term pape</w:t>
            </w:r>
            <w:r w:rsidR="00370254">
              <w:rPr>
                <w:rFonts w:ascii="Arial" w:hAnsi="Arial" w:cs="Arial"/>
              </w:rPr>
              <w:t>r</w:t>
            </w:r>
          </w:p>
        </w:tc>
        <w:tc>
          <w:tcPr>
            <w:tcW w:w="2594" w:type="dxa"/>
            <w:gridSpan w:val="2"/>
          </w:tcPr>
          <w:p w:rsidR="003C397A" w:rsidRDefault="007A5616" w:rsidP="00D52B7C">
            <w:pPr>
              <w:rPr>
                <w:rFonts w:ascii="Arial" w:hAnsi="Arial" w:cs="Arial"/>
              </w:rPr>
            </w:pPr>
            <w:r>
              <w:rPr>
                <w:rFonts w:ascii="Arial" w:hAnsi="Arial" w:cs="Arial"/>
              </w:rPr>
              <w:t>1</w:t>
            </w:r>
          </w:p>
        </w:tc>
        <w:tc>
          <w:tcPr>
            <w:tcW w:w="1322" w:type="dxa"/>
          </w:tcPr>
          <w:p w:rsidR="003C397A" w:rsidRDefault="007A5616" w:rsidP="00D52B7C">
            <w:pPr>
              <w:rPr>
                <w:rFonts w:ascii="Arial" w:hAnsi="Arial" w:cs="Arial"/>
              </w:rPr>
            </w:pPr>
            <w:r>
              <w:rPr>
                <w:rFonts w:ascii="Arial" w:hAnsi="Arial" w:cs="Arial"/>
              </w:rPr>
              <w:t xml:space="preserve">10.000 </w:t>
            </w:r>
            <w:proofErr w:type="spellStart"/>
            <w:r>
              <w:rPr>
                <w:rFonts w:ascii="Arial" w:hAnsi="Arial" w:cs="Arial"/>
              </w:rPr>
              <w:t>wrd</w:t>
            </w:r>
            <w:proofErr w:type="spellEnd"/>
          </w:p>
        </w:tc>
        <w:tc>
          <w:tcPr>
            <w:tcW w:w="1406" w:type="dxa"/>
          </w:tcPr>
          <w:p w:rsidR="003C397A" w:rsidRDefault="00370254" w:rsidP="00D52B7C">
            <w:pPr>
              <w:rPr>
                <w:rFonts w:ascii="Arial" w:hAnsi="Arial" w:cs="Arial"/>
              </w:rPr>
            </w:pPr>
            <w:r>
              <w:rPr>
                <w:rFonts w:ascii="Arial" w:hAnsi="Arial" w:cs="Arial"/>
              </w:rPr>
              <w:t>20</w:t>
            </w:r>
            <w:r w:rsidR="003C397A">
              <w:rPr>
                <w:rFonts w:ascii="Arial" w:hAnsi="Arial" w:cs="Arial"/>
              </w:rPr>
              <w:t>%</w:t>
            </w:r>
          </w:p>
        </w:tc>
        <w:tc>
          <w:tcPr>
            <w:tcW w:w="2744" w:type="dxa"/>
            <w:gridSpan w:val="2"/>
          </w:tcPr>
          <w:p w:rsidR="003C397A" w:rsidRDefault="00285470" w:rsidP="00D52B7C">
            <w:pPr>
              <w:rPr>
                <w:rFonts w:ascii="Arial" w:hAnsi="Arial" w:cs="Arial"/>
              </w:rPr>
            </w:pPr>
            <w:r>
              <w:rPr>
                <w:rFonts w:ascii="Arial" w:hAnsi="Arial" w:cs="Arial"/>
              </w:rPr>
              <w:t>Week 14</w:t>
            </w:r>
          </w:p>
        </w:tc>
      </w:tr>
    </w:tbl>
    <w:tbl>
      <w:tblPr>
        <w:tblStyle w:val="TableGrid"/>
        <w:tblpPr w:leftFromText="180" w:rightFromText="180" w:vertAnchor="text" w:horzAnchor="margin" w:tblpY="1"/>
        <w:tblW w:w="0" w:type="auto"/>
        <w:tblLook w:val="04A0"/>
      </w:tblPr>
      <w:tblGrid>
        <w:gridCol w:w="3636"/>
        <w:gridCol w:w="1174"/>
        <w:gridCol w:w="1174"/>
        <w:gridCol w:w="4698"/>
      </w:tblGrid>
      <w:tr w:rsidR="00370254" w:rsidRPr="00FE5069" w:rsidTr="00370254">
        <w:tc>
          <w:tcPr>
            <w:tcW w:w="10682" w:type="dxa"/>
            <w:gridSpan w:val="4"/>
          </w:tcPr>
          <w:p w:rsidR="00370254" w:rsidRDefault="00370254" w:rsidP="00370254">
            <w:pPr>
              <w:jc w:val="center"/>
              <w:rPr>
                <w:rFonts w:ascii="Arial" w:hAnsi="Arial" w:cs="Arial"/>
                <w:b/>
                <w:u w:val="single"/>
              </w:rPr>
            </w:pPr>
          </w:p>
          <w:p w:rsidR="00370254" w:rsidRPr="00FE5069" w:rsidRDefault="00370254" w:rsidP="00370254">
            <w:pPr>
              <w:jc w:val="center"/>
              <w:rPr>
                <w:rFonts w:ascii="Arial" w:hAnsi="Arial" w:cs="Arial"/>
                <w:b/>
                <w:u w:val="single"/>
              </w:rPr>
            </w:pPr>
            <w:r w:rsidRPr="00FE5069">
              <w:rPr>
                <w:rFonts w:ascii="Arial" w:hAnsi="Arial" w:cs="Arial"/>
                <w:b/>
                <w:u w:val="single"/>
              </w:rPr>
              <w:t>Module Outcomes</w:t>
            </w:r>
          </w:p>
        </w:tc>
      </w:tr>
      <w:tr w:rsidR="00370254" w:rsidRPr="00FE5069" w:rsidTr="00370254">
        <w:tc>
          <w:tcPr>
            <w:tcW w:w="4810" w:type="dxa"/>
            <w:gridSpan w:val="2"/>
            <w:vMerge w:val="restart"/>
          </w:tcPr>
          <w:p w:rsidR="00370254" w:rsidRDefault="00370254" w:rsidP="00370254">
            <w:pPr>
              <w:rPr>
                <w:rFonts w:ascii="Arial" w:hAnsi="Arial" w:cs="Arial"/>
              </w:rPr>
            </w:pPr>
            <w:r>
              <w:rPr>
                <w:rFonts w:ascii="Arial" w:hAnsi="Arial" w:cs="Arial"/>
                <w:b/>
                <w:u w:val="single"/>
              </w:rPr>
              <w:t>Intended Learning Outcomes:</w:t>
            </w:r>
          </w:p>
          <w:p w:rsidR="00370254" w:rsidRDefault="00370254" w:rsidP="00370254">
            <w:pPr>
              <w:rPr>
                <w:rFonts w:ascii="Arial" w:hAnsi="Arial" w:cs="Arial"/>
              </w:rPr>
            </w:pPr>
          </w:p>
          <w:p w:rsidR="00370254" w:rsidRDefault="00370254" w:rsidP="00370254">
            <w:pPr>
              <w:snapToGrid w:val="0"/>
              <w:rPr>
                <w:rFonts w:ascii="Arial" w:hAnsi="Arial" w:cs="Arial"/>
                <w:color w:val="000000" w:themeColor="text1"/>
              </w:rPr>
            </w:pPr>
            <w:r w:rsidRPr="00BD13BF">
              <w:rPr>
                <w:rFonts w:ascii="Arial" w:hAnsi="Arial" w:cs="Arial"/>
                <w:color w:val="000000" w:themeColor="text1"/>
              </w:rPr>
              <w:t>At the end of the Course, students should be able to:</w:t>
            </w:r>
          </w:p>
          <w:p w:rsidR="00370254" w:rsidRPr="00BD13BF" w:rsidRDefault="00370254" w:rsidP="00370254">
            <w:pPr>
              <w:snapToGrid w:val="0"/>
              <w:rPr>
                <w:rFonts w:ascii="Arial" w:hAnsi="Arial" w:cs="Arial"/>
                <w:color w:val="000000" w:themeColor="text1"/>
                <w:lang w:val="en-IE"/>
              </w:rPr>
            </w:pPr>
          </w:p>
          <w:p w:rsidR="00370254" w:rsidRPr="0074379D" w:rsidRDefault="00370254" w:rsidP="00370254">
            <w:pPr>
              <w:pStyle w:val="ListParagraph"/>
              <w:numPr>
                <w:ilvl w:val="0"/>
                <w:numId w:val="29"/>
              </w:numPr>
              <w:suppressAutoHyphens/>
              <w:snapToGrid w:val="0"/>
              <w:rPr>
                <w:rFonts w:ascii="Arial" w:hAnsi="Arial" w:cs="Arial"/>
                <w:color w:val="000000"/>
                <w:lang w:val="en-IE"/>
              </w:rPr>
            </w:pPr>
            <w:r w:rsidRPr="0074379D">
              <w:rPr>
                <w:rFonts w:ascii="Arial" w:hAnsi="Arial" w:cs="Arial"/>
                <w:color w:val="000000"/>
                <w:lang w:val="en-IE"/>
              </w:rPr>
              <w:t>Show in-depth</w:t>
            </w:r>
            <w:r w:rsidRPr="00BE333C">
              <w:rPr>
                <w:rFonts w:ascii="Arial" w:hAnsi="Arial" w:cs="Arial"/>
                <w:color w:val="000000"/>
                <w:lang w:val="en-IE"/>
              </w:rPr>
              <w:t xml:space="preserve"> understanding of the concept of international negotiations.</w:t>
            </w:r>
          </w:p>
          <w:p w:rsidR="00370254" w:rsidRPr="0074379D" w:rsidRDefault="00370254" w:rsidP="00370254">
            <w:pPr>
              <w:pStyle w:val="Bullet"/>
              <w:numPr>
                <w:ilvl w:val="0"/>
                <w:numId w:val="29"/>
              </w:numPr>
              <w:rPr>
                <w:rFonts w:ascii="Arial" w:hAnsi="Arial" w:cs="Arial"/>
                <w:sz w:val="22"/>
                <w:szCs w:val="22"/>
              </w:rPr>
            </w:pPr>
            <w:r w:rsidRPr="0074379D">
              <w:rPr>
                <w:rFonts w:ascii="Arial" w:hAnsi="Arial" w:cs="Arial"/>
                <w:sz w:val="22"/>
                <w:szCs w:val="22"/>
              </w:rPr>
              <w:t xml:space="preserve">Demonstrate </w:t>
            </w:r>
            <w:r w:rsidRPr="00BE333C">
              <w:rPr>
                <w:rFonts w:ascii="Arial" w:hAnsi="Arial" w:cs="Arial"/>
                <w:sz w:val="22"/>
                <w:szCs w:val="22"/>
              </w:rPr>
              <w:t xml:space="preserve">a firm </w:t>
            </w:r>
            <w:r w:rsidRPr="00BE333C">
              <w:rPr>
                <w:rFonts w:ascii="Arial" w:hAnsi="Arial" w:cs="Arial"/>
                <w:color w:val="000000"/>
                <w:sz w:val="22"/>
                <w:szCs w:val="22"/>
                <w:lang w:val="en-IE"/>
              </w:rPr>
              <w:t xml:space="preserve">grasp of negotiation theory.   </w:t>
            </w:r>
          </w:p>
          <w:p w:rsidR="00370254" w:rsidRPr="0074379D" w:rsidRDefault="00370254" w:rsidP="00370254">
            <w:pPr>
              <w:pStyle w:val="ListParagraph"/>
              <w:numPr>
                <w:ilvl w:val="0"/>
                <w:numId w:val="29"/>
              </w:numPr>
              <w:suppressAutoHyphens/>
              <w:rPr>
                <w:rFonts w:ascii="Arial" w:hAnsi="Arial" w:cs="Arial"/>
                <w:color w:val="000000"/>
                <w:lang w:val="en-IE"/>
              </w:rPr>
            </w:pPr>
            <w:r w:rsidRPr="00BE333C">
              <w:rPr>
                <w:rFonts w:ascii="Arial" w:hAnsi="Arial" w:cs="Arial"/>
                <w:color w:val="000000"/>
                <w:lang w:val="en-IE"/>
              </w:rPr>
              <w:t xml:space="preserve">Analyse empirical </w:t>
            </w:r>
            <w:r w:rsidRPr="0074379D">
              <w:rPr>
                <w:rFonts w:ascii="Arial" w:hAnsi="Arial" w:cs="Arial"/>
                <w:color w:val="000000"/>
                <w:lang w:val="en-IE"/>
              </w:rPr>
              <w:t>case</w:t>
            </w:r>
            <w:r>
              <w:rPr>
                <w:rFonts w:ascii="Arial" w:hAnsi="Arial" w:cs="Arial"/>
                <w:color w:val="000000"/>
                <w:lang w:val="en-IE"/>
              </w:rPr>
              <w:t>-</w:t>
            </w:r>
            <w:r w:rsidRPr="00BE333C">
              <w:rPr>
                <w:rFonts w:ascii="Arial" w:hAnsi="Arial" w:cs="Arial"/>
                <w:color w:val="000000"/>
                <w:lang w:val="en-IE"/>
              </w:rPr>
              <w:t>studies.</w:t>
            </w:r>
          </w:p>
          <w:p w:rsidR="00370254" w:rsidRPr="0074379D" w:rsidRDefault="00370254" w:rsidP="00370254">
            <w:pPr>
              <w:pStyle w:val="BodyText"/>
              <w:numPr>
                <w:ilvl w:val="0"/>
                <w:numId w:val="29"/>
              </w:numPr>
              <w:tabs>
                <w:tab w:val="clear" w:pos="2550"/>
              </w:tabs>
              <w:spacing w:after="0"/>
              <w:rPr>
                <w:rFonts w:ascii="Arial" w:hAnsi="Arial" w:cs="Arial"/>
                <w:b/>
                <w:sz w:val="22"/>
                <w:szCs w:val="22"/>
              </w:rPr>
            </w:pPr>
            <w:r>
              <w:rPr>
                <w:rFonts w:ascii="Arial" w:hAnsi="Arial" w:cs="Arial"/>
                <w:color w:val="000000"/>
                <w:sz w:val="22"/>
                <w:szCs w:val="22"/>
                <w:lang w:val="en-IE"/>
              </w:rPr>
              <w:t xml:space="preserve">Show critical </w:t>
            </w:r>
            <w:r w:rsidRPr="00BE333C">
              <w:rPr>
                <w:rFonts w:ascii="Arial" w:hAnsi="Arial" w:cs="Arial"/>
                <w:color w:val="000000"/>
                <w:sz w:val="22"/>
                <w:szCs w:val="22"/>
                <w:lang w:val="en-IE"/>
              </w:rPr>
              <w:t>understanding the role individual cultures play in negotiations.</w:t>
            </w:r>
          </w:p>
          <w:p w:rsidR="00370254" w:rsidRPr="003A54B2" w:rsidRDefault="00370254" w:rsidP="00370254">
            <w:pPr>
              <w:ind w:left="360"/>
              <w:rPr>
                <w:rFonts w:ascii="Arial" w:hAnsi="Arial" w:cs="Arial"/>
                <w:color w:val="000000"/>
                <w:lang w:val="en-IE" w:eastAsia="en-IE"/>
              </w:rPr>
            </w:pP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rPr>
            </w:pPr>
            <w:r>
              <w:rPr>
                <w:rFonts w:ascii="Arial" w:hAnsi="Arial" w:cs="Arial"/>
                <w:b/>
                <w:u w:val="single"/>
              </w:rPr>
              <w:t>Teaching and Learning Strategy:</w:t>
            </w:r>
          </w:p>
          <w:p w:rsidR="00370254" w:rsidRDefault="00370254" w:rsidP="00370254">
            <w:pPr>
              <w:rPr>
                <w:rFonts w:ascii="Arial" w:hAnsi="Arial" w:cs="Arial"/>
              </w:rPr>
            </w:pPr>
          </w:p>
          <w:p w:rsidR="00370254" w:rsidRPr="009B6583" w:rsidRDefault="00370254" w:rsidP="00370254">
            <w:pPr>
              <w:numPr>
                <w:ilvl w:val="0"/>
                <w:numId w:val="30"/>
              </w:numPr>
              <w:suppressAutoHyphens/>
              <w:snapToGrid w:val="0"/>
              <w:rPr>
                <w:rFonts w:ascii="Arial" w:hAnsi="Arial" w:cs="Arial"/>
              </w:rPr>
            </w:pPr>
            <w:r w:rsidRPr="00BE333C">
              <w:rPr>
                <w:rFonts w:ascii="Arial" w:hAnsi="Arial" w:cs="Arial"/>
              </w:rPr>
              <w:t>Course readings and class discussion</w:t>
            </w:r>
            <w:r>
              <w:rPr>
                <w:rFonts w:ascii="Arial" w:hAnsi="Arial" w:cs="Arial"/>
              </w:rPr>
              <w:t>s</w:t>
            </w:r>
            <w:r w:rsidRPr="00BE333C">
              <w:rPr>
                <w:rFonts w:ascii="Arial" w:hAnsi="Arial" w:cs="Arial"/>
              </w:rPr>
              <w:t>. (ILO: 1-4)</w:t>
            </w:r>
          </w:p>
          <w:p w:rsidR="00370254" w:rsidRPr="009B6583" w:rsidRDefault="00370254" w:rsidP="00370254">
            <w:pPr>
              <w:numPr>
                <w:ilvl w:val="0"/>
                <w:numId w:val="30"/>
              </w:numPr>
              <w:suppressAutoHyphens/>
              <w:snapToGrid w:val="0"/>
              <w:rPr>
                <w:rFonts w:ascii="Arial" w:hAnsi="Arial" w:cs="Arial"/>
              </w:rPr>
            </w:pPr>
            <w:r w:rsidRPr="00BE333C">
              <w:rPr>
                <w:rFonts w:ascii="Arial" w:hAnsi="Arial" w:cs="Arial"/>
              </w:rPr>
              <w:t>In-class exercises, simulation games, student presentations (ILO: 1-4)</w:t>
            </w:r>
          </w:p>
          <w:p w:rsidR="00370254" w:rsidRPr="009B6583" w:rsidRDefault="00370254" w:rsidP="00370254">
            <w:pPr>
              <w:numPr>
                <w:ilvl w:val="0"/>
                <w:numId w:val="30"/>
              </w:numPr>
              <w:suppressAutoHyphens/>
              <w:snapToGrid w:val="0"/>
              <w:rPr>
                <w:rFonts w:ascii="Arial" w:hAnsi="Arial" w:cs="Arial"/>
              </w:rPr>
            </w:pPr>
            <w:r w:rsidRPr="00BE333C">
              <w:rPr>
                <w:rFonts w:ascii="Arial" w:hAnsi="Arial" w:cs="Arial"/>
              </w:rPr>
              <w:t>In class exercises and homework. (ILO: 1-4)</w:t>
            </w:r>
          </w:p>
          <w:p w:rsidR="00370254" w:rsidRPr="009B6583" w:rsidRDefault="00370254" w:rsidP="00370254">
            <w:pPr>
              <w:numPr>
                <w:ilvl w:val="0"/>
                <w:numId w:val="30"/>
              </w:numPr>
              <w:suppressAutoHyphens/>
              <w:snapToGrid w:val="0"/>
              <w:rPr>
                <w:rFonts w:ascii="Arial" w:hAnsi="Arial" w:cs="Arial"/>
              </w:rPr>
            </w:pPr>
            <w:r w:rsidRPr="00BE333C">
              <w:rPr>
                <w:rFonts w:ascii="Arial" w:hAnsi="Arial" w:cs="Arial"/>
              </w:rPr>
              <w:t>Lectures/presentations, case-studies(ILO: 1-4)</w:t>
            </w:r>
          </w:p>
          <w:p w:rsidR="00370254" w:rsidRDefault="00370254" w:rsidP="00370254">
            <w:pPr>
              <w:rPr>
                <w:rFonts w:ascii="Arial" w:hAnsi="Arial" w:cs="Arial"/>
              </w:rPr>
            </w:pPr>
          </w:p>
          <w:p w:rsidR="00370254" w:rsidRPr="00FE5069" w:rsidRDefault="00370254" w:rsidP="00370254">
            <w:pPr>
              <w:rPr>
                <w:rFonts w:ascii="Arial" w:hAnsi="Arial" w:cs="Arial"/>
              </w:rPr>
            </w:pPr>
          </w:p>
        </w:tc>
      </w:tr>
      <w:tr w:rsidR="00370254" w:rsidRPr="00FE5069" w:rsidTr="00370254">
        <w:tc>
          <w:tcPr>
            <w:tcW w:w="4810" w:type="dxa"/>
            <w:gridSpan w:val="2"/>
            <w:vMerge/>
          </w:tcPr>
          <w:p w:rsidR="00370254" w:rsidRPr="00FE5069" w:rsidRDefault="00370254" w:rsidP="00370254">
            <w:pPr>
              <w:rPr>
                <w:rFonts w:ascii="Arial" w:hAnsi="Arial" w:cs="Arial"/>
              </w:rPr>
            </w:pP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rPr>
            </w:pPr>
            <w:r>
              <w:rPr>
                <w:rFonts w:ascii="Arial" w:hAnsi="Arial" w:cs="Arial"/>
                <w:b/>
                <w:u w:val="single"/>
              </w:rPr>
              <w:t>Assessment Strategy</w:t>
            </w:r>
          </w:p>
          <w:p w:rsidR="00370254" w:rsidRDefault="00370254" w:rsidP="00370254">
            <w:pPr>
              <w:rPr>
                <w:rFonts w:ascii="Arial" w:hAnsi="Arial" w:cs="Arial"/>
              </w:rPr>
            </w:pPr>
          </w:p>
          <w:p w:rsidR="00370254" w:rsidRPr="009B6583" w:rsidRDefault="00370254" w:rsidP="00370254">
            <w:pPr>
              <w:pStyle w:val="ListParagraph"/>
              <w:numPr>
                <w:ilvl w:val="0"/>
                <w:numId w:val="31"/>
              </w:numPr>
              <w:suppressAutoHyphens/>
              <w:snapToGrid w:val="0"/>
              <w:rPr>
                <w:rFonts w:ascii="Arial" w:hAnsi="Arial" w:cs="Arial"/>
              </w:rPr>
            </w:pPr>
            <w:r w:rsidRPr="00BE333C">
              <w:rPr>
                <w:rFonts w:ascii="Arial" w:hAnsi="Arial" w:cs="Arial"/>
              </w:rPr>
              <w:t>Course work –mid-term exam (20%), research paper (20%) a</w:t>
            </w:r>
            <w:r>
              <w:rPr>
                <w:rFonts w:ascii="Arial" w:hAnsi="Arial" w:cs="Arial"/>
              </w:rPr>
              <w:t>nd in-class presentations (10%)</w:t>
            </w:r>
            <w:r w:rsidRPr="00BE333C">
              <w:rPr>
                <w:rFonts w:ascii="Arial" w:hAnsi="Arial" w:cs="Arial"/>
              </w:rPr>
              <w:t xml:space="preserve"> (</w:t>
            </w:r>
            <w:r>
              <w:rPr>
                <w:rFonts w:ascii="Arial" w:hAnsi="Arial" w:cs="Arial"/>
              </w:rPr>
              <w:t>ILO</w:t>
            </w:r>
            <w:r w:rsidRPr="00BE333C">
              <w:rPr>
                <w:rFonts w:ascii="Arial" w:hAnsi="Arial" w:cs="Arial"/>
              </w:rPr>
              <w:t>: 1-4)</w:t>
            </w:r>
          </w:p>
          <w:p w:rsidR="00370254" w:rsidRPr="009B6583" w:rsidRDefault="00370254" w:rsidP="00370254">
            <w:pPr>
              <w:pStyle w:val="Header"/>
              <w:numPr>
                <w:ilvl w:val="0"/>
                <w:numId w:val="31"/>
              </w:numPr>
              <w:tabs>
                <w:tab w:val="clear" w:pos="4513"/>
                <w:tab w:val="clear" w:pos="9026"/>
              </w:tabs>
              <w:suppressAutoHyphens/>
              <w:rPr>
                <w:rFonts w:ascii="Arial" w:hAnsi="Arial" w:cs="Arial"/>
                <w:b/>
                <w:bCs/>
              </w:rPr>
            </w:pPr>
            <w:r w:rsidRPr="00BE333C">
              <w:rPr>
                <w:rFonts w:ascii="Arial" w:hAnsi="Arial" w:cs="Arial"/>
              </w:rPr>
              <w:t>Final Exam – 50% (</w:t>
            </w:r>
            <w:r>
              <w:rPr>
                <w:rFonts w:ascii="Arial" w:hAnsi="Arial" w:cs="Arial"/>
              </w:rPr>
              <w:t>ILO</w:t>
            </w:r>
            <w:r w:rsidRPr="00BE333C">
              <w:rPr>
                <w:rFonts w:ascii="Arial" w:hAnsi="Arial" w:cs="Arial"/>
              </w:rPr>
              <w:t>: 1-4)</w:t>
            </w:r>
          </w:p>
          <w:p w:rsidR="00370254" w:rsidRDefault="00370254" w:rsidP="00370254">
            <w:pPr>
              <w:rPr>
                <w:rFonts w:ascii="Arial" w:hAnsi="Arial" w:cs="Arial"/>
              </w:rPr>
            </w:pPr>
          </w:p>
          <w:p w:rsidR="00370254" w:rsidRPr="00FE5069" w:rsidRDefault="00370254" w:rsidP="00370254">
            <w:pPr>
              <w:rPr>
                <w:rFonts w:ascii="Arial" w:hAnsi="Arial" w:cs="Arial"/>
              </w:rPr>
            </w:pPr>
          </w:p>
        </w:tc>
      </w:tr>
      <w:tr w:rsidR="00370254" w:rsidRPr="00FE5069" w:rsidTr="00370254">
        <w:tc>
          <w:tcPr>
            <w:tcW w:w="4810" w:type="dxa"/>
            <w:gridSpan w:val="2"/>
            <w:vMerge w:val="restart"/>
          </w:tcPr>
          <w:p w:rsidR="00370254" w:rsidRDefault="00370254" w:rsidP="00370254">
            <w:pPr>
              <w:rPr>
                <w:rFonts w:ascii="Arial" w:hAnsi="Arial" w:cs="Arial"/>
              </w:rPr>
            </w:pPr>
            <w:r>
              <w:rPr>
                <w:rFonts w:ascii="Arial" w:hAnsi="Arial" w:cs="Arial"/>
                <w:b/>
                <w:u w:val="single"/>
              </w:rPr>
              <w:t>Practical Skills</w:t>
            </w:r>
          </w:p>
          <w:p w:rsidR="00370254" w:rsidRDefault="00370254" w:rsidP="00370254">
            <w:pPr>
              <w:rPr>
                <w:rFonts w:ascii="Arial" w:hAnsi="Arial" w:cs="Arial"/>
              </w:rPr>
            </w:pPr>
          </w:p>
          <w:p w:rsidR="00370254" w:rsidRDefault="00370254" w:rsidP="00370254">
            <w:pPr>
              <w:pStyle w:val="ListParagraph"/>
              <w:numPr>
                <w:ilvl w:val="0"/>
                <w:numId w:val="9"/>
              </w:numPr>
              <w:rPr>
                <w:rFonts w:ascii="Arial" w:hAnsi="Arial" w:cs="Arial"/>
              </w:rPr>
            </w:pPr>
            <w:r>
              <w:rPr>
                <w:rFonts w:ascii="Arial" w:hAnsi="Arial" w:cs="Arial"/>
              </w:rPr>
              <w:t xml:space="preserve">Interpretation of various international agreements </w:t>
            </w:r>
          </w:p>
          <w:p w:rsidR="00370254" w:rsidRDefault="00370254" w:rsidP="00370254">
            <w:pPr>
              <w:pStyle w:val="ListParagraph"/>
              <w:numPr>
                <w:ilvl w:val="0"/>
                <w:numId w:val="9"/>
              </w:numPr>
              <w:rPr>
                <w:rFonts w:ascii="Arial" w:hAnsi="Arial" w:cs="Arial"/>
              </w:rPr>
            </w:pPr>
            <w:r>
              <w:rPr>
                <w:rFonts w:ascii="Arial" w:hAnsi="Arial" w:cs="Arial"/>
              </w:rPr>
              <w:t>Public speaking</w:t>
            </w:r>
          </w:p>
          <w:p w:rsidR="00370254" w:rsidRPr="00F1488E" w:rsidRDefault="00370254" w:rsidP="00370254">
            <w:pPr>
              <w:pStyle w:val="ListParagraph"/>
              <w:numPr>
                <w:ilvl w:val="0"/>
                <w:numId w:val="9"/>
              </w:numPr>
              <w:rPr>
                <w:rFonts w:ascii="Arial" w:hAnsi="Arial" w:cs="Arial"/>
              </w:rPr>
            </w:pPr>
            <w:r>
              <w:rPr>
                <w:rFonts w:ascii="Arial" w:hAnsi="Arial" w:cs="Arial"/>
              </w:rPr>
              <w:t xml:space="preserve">Learn advanced  negotiation skills and techniques  </w:t>
            </w: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rPr>
            </w:pPr>
            <w:r>
              <w:rPr>
                <w:rFonts w:ascii="Arial" w:hAnsi="Arial" w:cs="Arial"/>
                <w:b/>
                <w:u w:val="single"/>
              </w:rPr>
              <w:t>Teaching and Learning Strategy:</w:t>
            </w:r>
          </w:p>
          <w:p w:rsidR="00370254" w:rsidRDefault="00370254" w:rsidP="00370254">
            <w:pPr>
              <w:rPr>
                <w:rFonts w:ascii="Arial" w:hAnsi="Arial" w:cs="Arial"/>
              </w:rPr>
            </w:pPr>
          </w:p>
          <w:p w:rsidR="00370254" w:rsidRPr="008C3827" w:rsidRDefault="00370254" w:rsidP="008C3827">
            <w:pPr>
              <w:pStyle w:val="ListParagraph"/>
              <w:numPr>
                <w:ilvl w:val="0"/>
                <w:numId w:val="10"/>
              </w:numPr>
              <w:rPr>
                <w:rFonts w:ascii="Arial" w:hAnsi="Arial" w:cs="Arial"/>
              </w:rPr>
            </w:pPr>
            <w:r>
              <w:rPr>
                <w:rFonts w:ascii="Arial" w:hAnsi="Arial" w:cs="Arial"/>
              </w:rPr>
              <w:t xml:space="preserve">Practical with tutor-lead support </w:t>
            </w:r>
            <w:r w:rsidRPr="008C3827">
              <w:rPr>
                <w:rFonts w:ascii="Arial" w:hAnsi="Arial" w:cs="Arial"/>
              </w:rPr>
              <w:t>(PS: 1-3)</w:t>
            </w:r>
          </w:p>
          <w:p w:rsidR="00370254" w:rsidRDefault="00370254" w:rsidP="00370254">
            <w:pPr>
              <w:pStyle w:val="ListParagraph"/>
              <w:numPr>
                <w:ilvl w:val="0"/>
                <w:numId w:val="10"/>
              </w:numPr>
              <w:rPr>
                <w:rFonts w:ascii="Arial" w:hAnsi="Arial" w:cs="Arial"/>
              </w:rPr>
            </w:pPr>
            <w:r>
              <w:rPr>
                <w:rFonts w:ascii="Arial" w:hAnsi="Arial" w:cs="Arial"/>
              </w:rPr>
              <w:t>Individual project assignment (PS: 2)</w:t>
            </w:r>
          </w:p>
          <w:p w:rsidR="00370254" w:rsidRPr="00BB1503" w:rsidRDefault="00370254" w:rsidP="00370254">
            <w:pPr>
              <w:pStyle w:val="ListParagraph"/>
              <w:numPr>
                <w:ilvl w:val="0"/>
                <w:numId w:val="10"/>
              </w:numPr>
              <w:rPr>
                <w:rFonts w:ascii="Arial" w:hAnsi="Arial" w:cs="Arial"/>
              </w:rPr>
            </w:pPr>
            <w:r>
              <w:rPr>
                <w:rFonts w:ascii="Arial" w:hAnsi="Arial" w:cs="Arial"/>
              </w:rPr>
              <w:t>In-class exercises (PS: 1-3)</w:t>
            </w:r>
          </w:p>
          <w:p w:rsidR="00370254" w:rsidRDefault="00370254" w:rsidP="00370254">
            <w:pPr>
              <w:rPr>
                <w:rFonts w:ascii="Arial" w:hAnsi="Arial" w:cs="Arial"/>
              </w:rPr>
            </w:pPr>
          </w:p>
          <w:p w:rsidR="00370254" w:rsidRDefault="00370254" w:rsidP="00370254">
            <w:pPr>
              <w:rPr>
                <w:rFonts w:ascii="Arial" w:hAnsi="Arial" w:cs="Arial"/>
              </w:rPr>
            </w:pPr>
          </w:p>
          <w:p w:rsidR="00370254" w:rsidRPr="00FE5069" w:rsidRDefault="00370254" w:rsidP="00370254">
            <w:pPr>
              <w:rPr>
                <w:rFonts w:ascii="Arial" w:hAnsi="Arial" w:cs="Arial"/>
              </w:rPr>
            </w:pPr>
          </w:p>
        </w:tc>
      </w:tr>
      <w:tr w:rsidR="00370254" w:rsidRPr="00FE5069" w:rsidTr="00370254">
        <w:tc>
          <w:tcPr>
            <w:tcW w:w="4810" w:type="dxa"/>
            <w:gridSpan w:val="2"/>
            <w:vMerge/>
          </w:tcPr>
          <w:p w:rsidR="00370254" w:rsidRPr="00FE5069" w:rsidRDefault="00370254" w:rsidP="00370254">
            <w:pPr>
              <w:rPr>
                <w:rFonts w:ascii="Arial" w:hAnsi="Arial" w:cs="Arial"/>
              </w:rPr>
            </w:pP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rPr>
            </w:pPr>
            <w:r>
              <w:rPr>
                <w:rFonts w:ascii="Arial" w:hAnsi="Arial" w:cs="Arial"/>
                <w:b/>
                <w:u w:val="single"/>
              </w:rPr>
              <w:t>Assessment Strategy</w:t>
            </w:r>
          </w:p>
          <w:p w:rsidR="00370254" w:rsidRDefault="00370254" w:rsidP="00370254">
            <w:pPr>
              <w:rPr>
                <w:rFonts w:ascii="Arial" w:hAnsi="Arial" w:cs="Arial"/>
              </w:rPr>
            </w:pPr>
          </w:p>
          <w:p w:rsidR="00370254" w:rsidRDefault="00370254" w:rsidP="00370254">
            <w:pPr>
              <w:pStyle w:val="ListParagraph"/>
              <w:numPr>
                <w:ilvl w:val="0"/>
                <w:numId w:val="11"/>
              </w:numPr>
              <w:rPr>
                <w:rFonts w:ascii="Arial" w:hAnsi="Arial" w:cs="Arial"/>
              </w:rPr>
            </w:pPr>
            <w:r>
              <w:rPr>
                <w:rFonts w:ascii="Arial" w:hAnsi="Arial" w:cs="Arial"/>
              </w:rPr>
              <w:t>Written Exam (PS: 1,3)</w:t>
            </w:r>
          </w:p>
          <w:p w:rsidR="00370254" w:rsidRDefault="008C3827" w:rsidP="00370254">
            <w:pPr>
              <w:pStyle w:val="ListParagraph"/>
              <w:numPr>
                <w:ilvl w:val="0"/>
                <w:numId w:val="11"/>
              </w:numPr>
              <w:rPr>
                <w:rFonts w:ascii="Arial" w:hAnsi="Arial" w:cs="Arial"/>
              </w:rPr>
            </w:pPr>
            <w:r>
              <w:rPr>
                <w:rFonts w:ascii="Arial" w:hAnsi="Arial" w:cs="Arial"/>
              </w:rPr>
              <w:t>Individual Project (PS: 2-3</w:t>
            </w:r>
            <w:r w:rsidR="00370254">
              <w:rPr>
                <w:rFonts w:ascii="Arial" w:hAnsi="Arial" w:cs="Arial"/>
              </w:rPr>
              <w:t>)</w:t>
            </w:r>
          </w:p>
          <w:p w:rsidR="00370254" w:rsidRPr="00BB1503" w:rsidRDefault="008C3827" w:rsidP="00370254">
            <w:pPr>
              <w:pStyle w:val="ListParagraph"/>
              <w:numPr>
                <w:ilvl w:val="0"/>
                <w:numId w:val="11"/>
              </w:numPr>
              <w:rPr>
                <w:rFonts w:ascii="Arial" w:hAnsi="Arial" w:cs="Arial"/>
              </w:rPr>
            </w:pPr>
            <w:r>
              <w:rPr>
                <w:rFonts w:ascii="Arial" w:hAnsi="Arial" w:cs="Arial"/>
              </w:rPr>
              <w:t>Research paper</w:t>
            </w:r>
            <w:r w:rsidR="00370254">
              <w:rPr>
                <w:rFonts w:ascii="Arial" w:hAnsi="Arial" w:cs="Arial"/>
              </w:rPr>
              <w:t xml:space="preserve"> (PS: </w:t>
            </w:r>
            <w:r>
              <w:rPr>
                <w:rFonts w:ascii="Arial" w:hAnsi="Arial" w:cs="Arial"/>
              </w:rPr>
              <w:t>1</w:t>
            </w:r>
            <w:r w:rsidR="00370254">
              <w:rPr>
                <w:rFonts w:ascii="Arial" w:hAnsi="Arial" w:cs="Arial"/>
              </w:rPr>
              <w:t>)</w:t>
            </w:r>
          </w:p>
          <w:p w:rsidR="00370254" w:rsidRDefault="00370254" w:rsidP="00370254">
            <w:pPr>
              <w:rPr>
                <w:rFonts w:ascii="Arial" w:hAnsi="Arial" w:cs="Arial"/>
              </w:rPr>
            </w:pPr>
          </w:p>
          <w:p w:rsidR="00370254" w:rsidRDefault="00370254" w:rsidP="00370254">
            <w:pPr>
              <w:rPr>
                <w:rFonts w:ascii="Arial" w:hAnsi="Arial" w:cs="Arial"/>
              </w:rPr>
            </w:pPr>
          </w:p>
          <w:p w:rsidR="00370254" w:rsidRPr="00FE5069" w:rsidRDefault="00370254" w:rsidP="00370254">
            <w:pPr>
              <w:rPr>
                <w:rFonts w:ascii="Arial" w:hAnsi="Arial" w:cs="Arial"/>
              </w:rPr>
            </w:pPr>
          </w:p>
        </w:tc>
      </w:tr>
      <w:tr w:rsidR="00370254" w:rsidRPr="00FE5069" w:rsidTr="00370254">
        <w:tc>
          <w:tcPr>
            <w:tcW w:w="4810" w:type="dxa"/>
            <w:gridSpan w:val="2"/>
            <w:vMerge w:val="restart"/>
          </w:tcPr>
          <w:p w:rsidR="00370254" w:rsidRDefault="00370254" w:rsidP="00370254">
            <w:pPr>
              <w:rPr>
                <w:rFonts w:ascii="Arial" w:hAnsi="Arial" w:cs="Arial"/>
              </w:rPr>
            </w:pPr>
            <w:r>
              <w:rPr>
                <w:rFonts w:ascii="Arial" w:hAnsi="Arial" w:cs="Arial"/>
                <w:b/>
                <w:u w:val="single"/>
              </w:rPr>
              <w:t>Transferable Skills</w:t>
            </w:r>
          </w:p>
          <w:p w:rsidR="00370254" w:rsidRDefault="00370254" w:rsidP="00370254">
            <w:pPr>
              <w:rPr>
                <w:rFonts w:ascii="Arial" w:hAnsi="Arial" w:cs="Arial"/>
              </w:rPr>
            </w:pPr>
          </w:p>
          <w:p w:rsidR="00370254" w:rsidRPr="009B6583" w:rsidRDefault="00370254" w:rsidP="00370254">
            <w:pPr>
              <w:pStyle w:val="Bullet"/>
              <w:numPr>
                <w:ilvl w:val="0"/>
                <w:numId w:val="32"/>
              </w:numPr>
              <w:snapToGrid w:val="0"/>
              <w:rPr>
                <w:rFonts w:ascii="Arial" w:hAnsi="Arial" w:cs="Arial"/>
                <w:sz w:val="22"/>
                <w:szCs w:val="22"/>
              </w:rPr>
            </w:pPr>
            <w:r w:rsidRPr="009B6583">
              <w:rPr>
                <w:rFonts w:ascii="Arial" w:hAnsi="Arial" w:cs="Arial"/>
                <w:sz w:val="22"/>
                <w:szCs w:val="22"/>
              </w:rPr>
              <w:t>Understand and interpret peace and trade agreements using basic terms.</w:t>
            </w:r>
          </w:p>
          <w:p w:rsidR="00370254" w:rsidRPr="009B6583" w:rsidRDefault="00370254" w:rsidP="00370254">
            <w:pPr>
              <w:pStyle w:val="Bullet"/>
              <w:numPr>
                <w:ilvl w:val="0"/>
                <w:numId w:val="32"/>
              </w:numPr>
              <w:snapToGrid w:val="0"/>
              <w:rPr>
                <w:rFonts w:ascii="Arial" w:hAnsi="Arial" w:cs="Arial"/>
                <w:sz w:val="22"/>
                <w:szCs w:val="22"/>
              </w:rPr>
            </w:pPr>
            <w:r w:rsidRPr="009B6583">
              <w:rPr>
                <w:rFonts w:ascii="Arial" w:hAnsi="Arial" w:cs="Arial"/>
                <w:sz w:val="22"/>
                <w:szCs w:val="22"/>
              </w:rPr>
              <w:t>Interpret advanced texts in the field of negotiation process analysis.</w:t>
            </w:r>
          </w:p>
          <w:p w:rsidR="00370254" w:rsidRPr="009B6583" w:rsidRDefault="00370254" w:rsidP="00370254">
            <w:pPr>
              <w:pStyle w:val="Bullet"/>
              <w:numPr>
                <w:ilvl w:val="0"/>
                <w:numId w:val="32"/>
              </w:numPr>
              <w:snapToGrid w:val="0"/>
              <w:rPr>
                <w:rFonts w:ascii="Arial" w:hAnsi="Arial" w:cs="Arial"/>
                <w:sz w:val="22"/>
                <w:szCs w:val="22"/>
              </w:rPr>
            </w:pPr>
            <w:r w:rsidRPr="009B6583">
              <w:rPr>
                <w:rFonts w:ascii="Arial" w:hAnsi="Arial" w:cs="Arial"/>
                <w:sz w:val="22"/>
                <w:szCs w:val="22"/>
              </w:rPr>
              <w:t>carry out public speaking, with a clarity of oral argument and presentation</w:t>
            </w:r>
          </w:p>
          <w:p w:rsidR="00370254" w:rsidRPr="009B6583" w:rsidRDefault="00370254" w:rsidP="00370254">
            <w:pPr>
              <w:pStyle w:val="Bullet"/>
              <w:numPr>
                <w:ilvl w:val="0"/>
                <w:numId w:val="32"/>
              </w:numPr>
              <w:snapToGrid w:val="0"/>
              <w:rPr>
                <w:rFonts w:ascii="Arial" w:hAnsi="Arial" w:cs="Arial"/>
                <w:sz w:val="22"/>
                <w:szCs w:val="22"/>
              </w:rPr>
            </w:pPr>
            <w:r w:rsidRPr="009B6583">
              <w:rPr>
                <w:rFonts w:ascii="Arial" w:hAnsi="Arial" w:cs="Arial"/>
                <w:sz w:val="22"/>
                <w:szCs w:val="22"/>
              </w:rPr>
              <w:t xml:space="preserve">Engage in clear </w:t>
            </w:r>
            <w:r>
              <w:rPr>
                <w:rFonts w:ascii="Arial" w:hAnsi="Arial" w:cs="Arial"/>
                <w:sz w:val="22"/>
                <w:szCs w:val="22"/>
              </w:rPr>
              <w:t xml:space="preserve">and effective </w:t>
            </w:r>
            <w:r w:rsidRPr="009B6583">
              <w:rPr>
                <w:rFonts w:ascii="Arial" w:hAnsi="Arial" w:cs="Arial"/>
                <w:sz w:val="22"/>
                <w:szCs w:val="22"/>
              </w:rPr>
              <w:t>written arguments and presentations.</w:t>
            </w:r>
          </w:p>
          <w:p w:rsidR="00370254" w:rsidRPr="009B6583" w:rsidRDefault="00370254" w:rsidP="00370254">
            <w:pPr>
              <w:pStyle w:val="Bullet"/>
              <w:numPr>
                <w:ilvl w:val="0"/>
                <w:numId w:val="32"/>
              </w:numPr>
              <w:snapToGrid w:val="0"/>
              <w:rPr>
                <w:rFonts w:ascii="Arial" w:hAnsi="Arial" w:cs="Arial"/>
                <w:sz w:val="22"/>
                <w:szCs w:val="22"/>
              </w:rPr>
            </w:pPr>
            <w:r w:rsidRPr="009B6583">
              <w:rPr>
                <w:rFonts w:ascii="Arial" w:hAnsi="Arial" w:cs="Arial"/>
                <w:sz w:val="22"/>
                <w:szCs w:val="22"/>
              </w:rPr>
              <w:t>Use advanced negotiation techniques and interpret different standpoints.</w:t>
            </w:r>
          </w:p>
          <w:p w:rsidR="00370254" w:rsidRPr="007A5616" w:rsidRDefault="00370254" w:rsidP="00370254">
            <w:pPr>
              <w:pStyle w:val="Bullet"/>
              <w:tabs>
                <w:tab w:val="clear" w:pos="360"/>
              </w:tabs>
              <w:snapToGrid w:val="0"/>
              <w:ind w:left="90" w:firstLine="0"/>
              <w:rPr>
                <w:rFonts w:ascii="Arial" w:hAnsi="Arial" w:cs="Arial"/>
                <w:color w:val="000000" w:themeColor="text1"/>
                <w:sz w:val="22"/>
                <w:szCs w:val="22"/>
              </w:rPr>
            </w:pP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rPr>
            </w:pPr>
            <w:r>
              <w:rPr>
                <w:rFonts w:ascii="Arial" w:hAnsi="Arial" w:cs="Arial"/>
                <w:b/>
                <w:u w:val="single"/>
              </w:rPr>
              <w:t>Teaching and Learning Strategy:</w:t>
            </w:r>
          </w:p>
          <w:p w:rsidR="00370254" w:rsidRDefault="00370254" w:rsidP="00370254">
            <w:pPr>
              <w:rPr>
                <w:rFonts w:ascii="Arial" w:hAnsi="Arial" w:cs="Arial"/>
              </w:rPr>
            </w:pPr>
          </w:p>
          <w:p w:rsidR="00370254" w:rsidRPr="009B6583" w:rsidRDefault="00370254" w:rsidP="00370254">
            <w:pPr>
              <w:numPr>
                <w:ilvl w:val="0"/>
                <w:numId w:val="27"/>
              </w:numPr>
              <w:suppressAutoHyphens/>
              <w:snapToGrid w:val="0"/>
              <w:rPr>
                <w:rFonts w:ascii="Arial" w:hAnsi="Arial" w:cs="Arial"/>
              </w:rPr>
            </w:pPr>
            <w:r w:rsidRPr="009B6583">
              <w:rPr>
                <w:rFonts w:ascii="Arial" w:hAnsi="Arial" w:cs="Arial"/>
              </w:rPr>
              <w:t xml:space="preserve">Course readings and class discussions. (TS: 1, 2, 3, 5) </w:t>
            </w:r>
          </w:p>
          <w:p w:rsidR="00370254" w:rsidRPr="009B6583" w:rsidRDefault="00370254" w:rsidP="00370254">
            <w:pPr>
              <w:numPr>
                <w:ilvl w:val="0"/>
                <w:numId w:val="27"/>
              </w:numPr>
              <w:suppressAutoHyphens/>
              <w:snapToGrid w:val="0"/>
              <w:rPr>
                <w:rFonts w:ascii="Arial" w:hAnsi="Arial" w:cs="Arial"/>
              </w:rPr>
            </w:pPr>
            <w:r w:rsidRPr="009B6583">
              <w:rPr>
                <w:rFonts w:ascii="Arial" w:hAnsi="Arial" w:cs="Arial"/>
              </w:rPr>
              <w:t>Lectures</w:t>
            </w:r>
            <w:r>
              <w:rPr>
                <w:rFonts w:ascii="Arial" w:hAnsi="Arial" w:cs="Arial"/>
              </w:rPr>
              <w:t xml:space="preserve"> and</w:t>
            </w:r>
            <w:r w:rsidRPr="009B6583">
              <w:rPr>
                <w:rFonts w:ascii="Arial" w:hAnsi="Arial" w:cs="Arial"/>
              </w:rPr>
              <w:t xml:space="preserve"> in-class exercises (TS: 1, 2, 3, 5) </w:t>
            </w:r>
          </w:p>
          <w:p w:rsidR="00370254" w:rsidRPr="009B6583" w:rsidRDefault="00370254" w:rsidP="00370254">
            <w:pPr>
              <w:numPr>
                <w:ilvl w:val="0"/>
                <w:numId w:val="27"/>
              </w:numPr>
              <w:suppressAutoHyphens/>
              <w:snapToGrid w:val="0"/>
              <w:rPr>
                <w:rFonts w:ascii="Arial" w:hAnsi="Arial" w:cs="Arial"/>
              </w:rPr>
            </w:pPr>
            <w:r w:rsidRPr="009B6583">
              <w:rPr>
                <w:rFonts w:ascii="Arial" w:hAnsi="Arial" w:cs="Arial"/>
              </w:rPr>
              <w:t>In-class presentation</w:t>
            </w:r>
            <w:r>
              <w:rPr>
                <w:rFonts w:ascii="Arial" w:hAnsi="Arial" w:cs="Arial"/>
              </w:rPr>
              <w:t>s</w:t>
            </w:r>
            <w:r w:rsidRPr="009B6583">
              <w:rPr>
                <w:rFonts w:ascii="Arial" w:hAnsi="Arial" w:cs="Arial"/>
              </w:rPr>
              <w:t>, public speaking exercises and simulation games. (TS: 1, 2, 4, 5)</w:t>
            </w:r>
          </w:p>
          <w:p w:rsidR="00370254" w:rsidRPr="009B6583" w:rsidRDefault="00370254" w:rsidP="00370254">
            <w:pPr>
              <w:numPr>
                <w:ilvl w:val="0"/>
                <w:numId w:val="27"/>
              </w:numPr>
              <w:suppressAutoHyphens/>
              <w:snapToGrid w:val="0"/>
              <w:rPr>
                <w:rFonts w:ascii="Arial" w:hAnsi="Arial" w:cs="Arial"/>
              </w:rPr>
            </w:pPr>
            <w:r w:rsidRPr="009B6583">
              <w:rPr>
                <w:rFonts w:ascii="Arial" w:hAnsi="Arial" w:cs="Arial"/>
              </w:rPr>
              <w:t xml:space="preserve"> Research papers, exercises on diplomatic correspondence, student presentations. (TS: 1, 2, 3, 5)</w:t>
            </w:r>
          </w:p>
          <w:p w:rsidR="00370254" w:rsidRPr="009B6583" w:rsidRDefault="00370254" w:rsidP="00370254">
            <w:pPr>
              <w:numPr>
                <w:ilvl w:val="0"/>
                <w:numId w:val="27"/>
              </w:numPr>
              <w:suppressAutoHyphens/>
              <w:snapToGrid w:val="0"/>
              <w:rPr>
                <w:rFonts w:ascii="Arial" w:hAnsi="Arial" w:cs="Arial"/>
              </w:rPr>
            </w:pPr>
            <w:r w:rsidRPr="009B6583">
              <w:rPr>
                <w:rFonts w:ascii="Arial" w:hAnsi="Arial" w:cs="Arial"/>
              </w:rPr>
              <w:t>Model exercises. (TS: 1- 5)</w:t>
            </w:r>
          </w:p>
          <w:p w:rsidR="00370254" w:rsidRDefault="00370254" w:rsidP="00370254">
            <w:pPr>
              <w:rPr>
                <w:rFonts w:ascii="Arial" w:hAnsi="Arial" w:cs="Arial"/>
              </w:rPr>
            </w:pPr>
          </w:p>
          <w:p w:rsidR="00370254" w:rsidRPr="00FE5069" w:rsidRDefault="00370254" w:rsidP="00370254">
            <w:pPr>
              <w:rPr>
                <w:rFonts w:ascii="Arial" w:hAnsi="Arial" w:cs="Arial"/>
              </w:rPr>
            </w:pPr>
          </w:p>
        </w:tc>
      </w:tr>
      <w:tr w:rsidR="00370254" w:rsidRPr="00FE5069" w:rsidTr="00370254">
        <w:trPr>
          <w:trHeight w:val="143"/>
        </w:trPr>
        <w:tc>
          <w:tcPr>
            <w:tcW w:w="4810" w:type="dxa"/>
            <w:gridSpan w:val="2"/>
            <w:vMerge/>
            <w:tcBorders>
              <w:bottom w:val="single" w:sz="4" w:space="0" w:color="000000" w:themeColor="text1"/>
            </w:tcBorders>
          </w:tcPr>
          <w:p w:rsidR="00370254" w:rsidRPr="00FE5069" w:rsidRDefault="00370254" w:rsidP="00370254">
            <w:pPr>
              <w:rPr>
                <w:rFonts w:ascii="Arial" w:hAnsi="Arial" w:cs="Arial"/>
              </w:rPr>
            </w:pPr>
          </w:p>
        </w:tc>
        <w:tc>
          <w:tcPr>
            <w:tcW w:w="1174" w:type="dxa"/>
            <w:tcBorders>
              <w:bottom w:val="single" w:sz="4" w:space="0" w:color="000000" w:themeColor="text1"/>
            </w:tcBorders>
            <w:vAlign w:val="center"/>
          </w:tcPr>
          <w:p w:rsidR="00370254" w:rsidRDefault="00370254" w:rsidP="00370254">
            <w:pPr>
              <w:jc w:val="center"/>
              <w:rPr>
                <w:rFonts w:ascii="Arial" w:hAnsi="Arial" w:cs="Arial"/>
                <w:sz w:val="40"/>
                <w:szCs w:val="40"/>
              </w:rPr>
            </w:pPr>
          </w:p>
          <w:p w:rsidR="00370254" w:rsidRDefault="00370254" w:rsidP="00370254">
            <w:pPr>
              <w:jc w:val="center"/>
              <w:rPr>
                <w:rFonts w:ascii="Arial" w:hAnsi="Arial" w:cs="Arial"/>
                <w:sz w:val="40"/>
                <w:szCs w:val="40"/>
              </w:rPr>
            </w:pPr>
          </w:p>
          <w:p w:rsidR="00370254" w:rsidRPr="0086198C" w:rsidRDefault="00370254" w:rsidP="00370254">
            <w:pPr>
              <w:jc w:val="center"/>
              <w:rPr>
                <w:rFonts w:ascii="Arial" w:hAnsi="Arial" w:cs="Arial"/>
                <w:sz w:val="40"/>
                <w:szCs w:val="40"/>
              </w:rPr>
            </w:pPr>
            <w:r w:rsidRPr="00BB6763">
              <w:rPr>
                <w:rFonts w:ascii="Arial" w:hAnsi="Arial" w:cs="Arial"/>
                <w:sz w:val="40"/>
                <w:szCs w:val="40"/>
              </w:rPr>
              <w:t>→</w:t>
            </w:r>
          </w:p>
        </w:tc>
        <w:tc>
          <w:tcPr>
            <w:tcW w:w="4698" w:type="dxa"/>
            <w:tcBorders>
              <w:bottom w:val="single" w:sz="4" w:space="0" w:color="000000" w:themeColor="text1"/>
            </w:tcBorders>
          </w:tcPr>
          <w:p w:rsidR="00370254" w:rsidRDefault="00370254" w:rsidP="00370254">
            <w:pPr>
              <w:rPr>
                <w:rFonts w:ascii="Arial" w:hAnsi="Arial" w:cs="Arial"/>
              </w:rPr>
            </w:pPr>
            <w:r>
              <w:rPr>
                <w:rFonts w:ascii="Arial" w:hAnsi="Arial" w:cs="Arial"/>
                <w:b/>
                <w:u w:val="single"/>
              </w:rPr>
              <w:t>Assessment Strategy</w:t>
            </w:r>
          </w:p>
          <w:p w:rsidR="00370254" w:rsidRPr="009B6583" w:rsidRDefault="00370254" w:rsidP="00370254">
            <w:pPr>
              <w:pStyle w:val="ListParagraph"/>
              <w:numPr>
                <w:ilvl w:val="0"/>
                <w:numId w:val="33"/>
              </w:numPr>
              <w:suppressAutoHyphens/>
              <w:rPr>
                <w:rFonts w:ascii="Arial" w:hAnsi="Arial" w:cs="Arial"/>
                <w:b/>
                <w:bCs/>
                <w:sz w:val="18"/>
              </w:rPr>
            </w:pPr>
            <w:r w:rsidRPr="009B6583">
              <w:rPr>
                <w:rFonts w:ascii="Arial" w:hAnsi="Arial" w:cs="Arial"/>
              </w:rPr>
              <w:t xml:space="preserve">Course work –mid-term exam (20%), research paper (20%) and in-class presentations (10%). (TS: 1-5) </w:t>
            </w:r>
          </w:p>
          <w:p w:rsidR="00370254" w:rsidRPr="00370254" w:rsidRDefault="00370254" w:rsidP="00370254">
            <w:pPr>
              <w:pStyle w:val="ListParagraph"/>
              <w:numPr>
                <w:ilvl w:val="0"/>
                <w:numId w:val="33"/>
              </w:numPr>
              <w:suppressAutoHyphens/>
              <w:snapToGrid w:val="0"/>
              <w:rPr>
                <w:rFonts w:ascii="Arial" w:hAnsi="Arial" w:cs="Arial"/>
              </w:rPr>
            </w:pPr>
            <w:r w:rsidRPr="009B6583">
              <w:rPr>
                <w:rFonts w:ascii="Arial" w:hAnsi="Arial" w:cs="Arial"/>
              </w:rPr>
              <w:t>Final Exam – 50% (TS: 1-5)</w:t>
            </w:r>
          </w:p>
        </w:tc>
      </w:tr>
      <w:tr w:rsidR="00370254" w:rsidRPr="00FE5069" w:rsidTr="00370254">
        <w:tc>
          <w:tcPr>
            <w:tcW w:w="10682" w:type="dxa"/>
            <w:gridSpan w:val="4"/>
            <w:tcBorders>
              <w:left w:val="nil"/>
              <w:right w:val="nil"/>
            </w:tcBorders>
            <w:vAlign w:val="center"/>
          </w:tcPr>
          <w:p w:rsidR="00370254" w:rsidRDefault="00370254" w:rsidP="00370254">
            <w:pPr>
              <w:rPr>
                <w:rFonts w:ascii="Arial" w:hAnsi="Arial" w:cs="Arial"/>
              </w:rPr>
            </w:pPr>
          </w:p>
          <w:p w:rsidR="00370254" w:rsidRDefault="00370254" w:rsidP="00370254">
            <w:pPr>
              <w:rPr>
                <w:rFonts w:ascii="Arial" w:hAnsi="Arial" w:cs="Arial"/>
              </w:rPr>
            </w:pPr>
          </w:p>
          <w:p w:rsidR="00370254" w:rsidRPr="00FE5069" w:rsidRDefault="00370254" w:rsidP="00370254">
            <w:pPr>
              <w:rPr>
                <w:rFonts w:ascii="Arial" w:hAnsi="Arial" w:cs="Arial"/>
              </w:rPr>
            </w:pPr>
          </w:p>
        </w:tc>
      </w:tr>
      <w:tr w:rsidR="00370254" w:rsidRPr="00FE5069" w:rsidTr="00370254">
        <w:tc>
          <w:tcPr>
            <w:tcW w:w="10682" w:type="dxa"/>
            <w:gridSpan w:val="4"/>
            <w:vAlign w:val="center"/>
          </w:tcPr>
          <w:p w:rsidR="00370254" w:rsidRDefault="00370254" w:rsidP="00370254">
            <w:pPr>
              <w:jc w:val="center"/>
              <w:rPr>
                <w:rFonts w:ascii="Arial" w:hAnsi="Arial" w:cs="Arial"/>
                <w:b/>
                <w:u w:val="single"/>
              </w:rPr>
            </w:pPr>
          </w:p>
          <w:p w:rsidR="00370254" w:rsidRPr="00B13E5F" w:rsidRDefault="00370254" w:rsidP="00370254">
            <w:pPr>
              <w:jc w:val="center"/>
              <w:rPr>
                <w:rFonts w:ascii="Arial" w:hAnsi="Arial" w:cs="Arial"/>
                <w:b/>
                <w:u w:val="single"/>
              </w:rPr>
            </w:pPr>
            <w:r>
              <w:rPr>
                <w:rFonts w:ascii="Arial" w:hAnsi="Arial" w:cs="Arial"/>
                <w:b/>
                <w:u w:val="single"/>
              </w:rPr>
              <w:t>Key Texts and/or other learning materials</w:t>
            </w:r>
          </w:p>
        </w:tc>
      </w:tr>
      <w:tr w:rsidR="00370254" w:rsidRPr="00FE5069" w:rsidTr="00370254">
        <w:tc>
          <w:tcPr>
            <w:tcW w:w="10682" w:type="dxa"/>
            <w:gridSpan w:val="4"/>
          </w:tcPr>
          <w:p w:rsidR="008C3827" w:rsidRPr="008C3827" w:rsidRDefault="008C3827" w:rsidP="008C3827">
            <w:pPr>
              <w:spacing w:before="100" w:beforeAutospacing="1" w:after="100" w:afterAutospacing="1"/>
              <w:outlineLvl w:val="0"/>
              <w:rPr>
                <w:rFonts w:ascii="Arial" w:hAnsi="Arial" w:cs="Arial"/>
                <w:b/>
                <w:bCs/>
                <w:kern w:val="36"/>
                <w:lang w:val="en-US"/>
              </w:rPr>
            </w:pPr>
            <w:r w:rsidRPr="008C3827">
              <w:rPr>
                <w:rFonts w:ascii="Arial" w:hAnsi="Arial" w:cs="Arial"/>
                <w:color w:val="000000"/>
                <w:lang w:val="en-US"/>
              </w:rPr>
              <w:t>Starkey</w:t>
            </w:r>
            <w:r w:rsidRPr="008C3827">
              <w:rPr>
                <w:rFonts w:ascii="Arial" w:hAnsi="Arial" w:cs="Arial"/>
                <w:lang w:val="en-US"/>
              </w:rPr>
              <w:t xml:space="preserve">, B., Boyer, M.A., </w:t>
            </w:r>
            <w:proofErr w:type="spellStart"/>
            <w:r w:rsidRPr="008C3827">
              <w:rPr>
                <w:rFonts w:ascii="Arial" w:hAnsi="Arial" w:cs="Arial"/>
                <w:lang w:val="en-US"/>
              </w:rPr>
              <w:t>Wilkenfeld</w:t>
            </w:r>
            <w:proofErr w:type="spellEnd"/>
            <w:r w:rsidRPr="008C3827">
              <w:rPr>
                <w:rFonts w:ascii="Arial" w:hAnsi="Arial" w:cs="Arial"/>
                <w:lang w:val="en-US"/>
              </w:rPr>
              <w:t xml:space="preserve">, J. (2010). </w:t>
            </w:r>
            <w:r w:rsidRPr="008C3827">
              <w:rPr>
                <w:rFonts w:ascii="Arial" w:hAnsi="Arial" w:cs="Arial"/>
                <w:bCs/>
                <w:kern w:val="36"/>
                <w:u w:val="single"/>
                <w:lang w:val="en-US"/>
              </w:rPr>
              <w:t xml:space="preserve">International Negotiation in a Complex World. </w:t>
            </w:r>
            <w:r w:rsidRPr="008C3827">
              <w:rPr>
                <w:rFonts w:ascii="Arial" w:hAnsi="Arial" w:cs="Arial"/>
                <w:b/>
                <w:bCs/>
                <w:kern w:val="36"/>
                <w:lang w:val="en-US"/>
              </w:rPr>
              <w:t xml:space="preserve"> </w:t>
            </w:r>
            <w:proofErr w:type="spellStart"/>
            <w:r w:rsidRPr="008C3827">
              <w:rPr>
                <w:rFonts w:ascii="Arial" w:hAnsi="Arial" w:cs="Arial"/>
              </w:rPr>
              <w:t>Rowman</w:t>
            </w:r>
            <w:proofErr w:type="spellEnd"/>
            <w:r w:rsidRPr="008C3827">
              <w:rPr>
                <w:rFonts w:ascii="Arial" w:hAnsi="Arial" w:cs="Arial"/>
              </w:rPr>
              <w:t xml:space="preserve"> &amp; Littlefield Publishers, 3</w:t>
            </w:r>
            <w:r w:rsidRPr="008C3827">
              <w:rPr>
                <w:rFonts w:ascii="Arial" w:hAnsi="Arial" w:cs="Arial"/>
                <w:vertAlign w:val="superscript"/>
              </w:rPr>
              <w:t>rd</w:t>
            </w:r>
            <w:r w:rsidRPr="008C3827">
              <w:rPr>
                <w:rFonts w:ascii="Arial" w:hAnsi="Arial" w:cs="Arial"/>
              </w:rPr>
              <w:t xml:space="preserve"> edition. </w:t>
            </w:r>
          </w:p>
          <w:p w:rsidR="008C3827" w:rsidRPr="008C3827" w:rsidRDefault="008C3827" w:rsidP="008C3827">
            <w:pPr>
              <w:pStyle w:val="Heading1"/>
              <w:outlineLvl w:val="0"/>
              <w:rPr>
                <w:rFonts w:ascii="Arial" w:hAnsi="Arial" w:cs="Arial"/>
                <w:sz w:val="22"/>
                <w:szCs w:val="22"/>
              </w:rPr>
            </w:pPr>
            <w:r w:rsidRPr="008C3827">
              <w:rPr>
                <w:rFonts w:ascii="Arial" w:hAnsi="Arial" w:cs="Arial"/>
                <w:sz w:val="22"/>
                <w:szCs w:val="22"/>
              </w:rPr>
              <w:t xml:space="preserve">Additional readings: </w:t>
            </w:r>
          </w:p>
          <w:p w:rsidR="008C3827" w:rsidRPr="008C3827" w:rsidRDefault="008C3827" w:rsidP="008C3827">
            <w:pPr>
              <w:pStyle w:val="Heading1"/>
              <w:outlineLvl w:val="0"/>
              <w:rPr>
                <w:rFonts w:ascii="Arial" w:hAnsi="Arial" w:cs="Arial"/>
                <w:b w:val="0"/>
                <w:sz w:val="22"/>
                <w:szCs w:val="22"/>
              </w:rPr>
            </w:pPr>
            <w:proofErr w:type="spellStart"/>
            <w:proofErr w:type="gramStart"/>
            <w:r w:rsidRPr="008C3827">
              <w:rPr>
                <w:rFonts w:ascii="Arial" w:hAnsi="Arial" w:cs="Arial"/>
                <w:b w:val="0"/>
                <w:color w:val="000000"/>
                <w:sz w:val="22"/>
                <w:szCs w:val="22"/>
              </w:rPr>
              <w:t>Avruch</w:t>
            </w:r>
            <w:proofErr w:type="spellEnd"/>
            <w:r w:rsidRPr="008C3827">
              <w:rPr>
                <w:rFonts w:ascii="Arial" w:hAnsi="Arial" w:cs="Arial"/>
                <w:b w:val="0"/>
                <w:color w:val="000000"/>
                <w:sz w:val="22"/>
                <w:szCs w:val="22"/>
              </w:rPr>
              <w:t xml:space="preserve"> and Black.</w:t>
            </w:r>
            <w:proofErr w:type="gramEnd"/>
            <w:r w:rsidRPr="008C3827">
              <w:rPr>
                <w:rFonts w:ascii="Arial" w:hAnsi="Arial" w:cs="Arial"/>
                <w:b w:val="0"/>
                <w:color w:val="000000"/>
                <w:sz w:val="22"/>
                <w:szCs w:val="22"/>
              </w:rPr>
              <w:t xml:space="preserve"> (1993). </w:t>
            </w:r>
            <w:r w:rsidRPr="008C3827">
              <w:rPr>
                <w:rFonts w:ascii="Arial" w:hAnsi="Arial" w:cs="Arial"/>
                <w:b w:val="0"/>
                <w:i/>
                <w:color w:val="000000"/>
                <w:sz w:val="22"/>
                <w:szCs w:val="22"/>
              </w:rPr>
              <w:t>Conflict resolution in intercultural settings: Problems and prospects</w:t>
            </w:r>
            <w:r w:rsidRPr="008C3827">
              <w:rPr>
                <w:rFonts w:ascii="Arial" w:hAnsi="Arial" w:cs="Arial"/>
                <w:b w:val="0"/>
                <w:color w:val="000000"/>
                <w:sz w:val="22"/>
                <w:szCs w:val="22"/>
                <w:u w:val="single"/>
              </w:rPr>
              <w:t>.</w:t>
            </w:r>
            <w:r w:rsidRPr="008C3827">
              <w:rPr>
                <w:rFonts w:ascii="Arial" w:hAnsi="Arial" w:cs="Arial"/>
                <w:b w:val="0"/>
                <w:color w:val="000000"/>
                <w:sz w:val="22"/>
                <w:szCs w:val="22"/>
              </w:rPr>
              <w:t xml:space="preserve"> In </w:t>
            </w:r>
            <w:r w:rsidRPr="008C3827">
              <w:rPr>
                <w:rFonts w:ascii="Arial" w:hAnsi="Arial" w:cs="Arial"/>
                <w:b w:val="0"/>
                <w:color w:val="000000"/>
                <w:sz w:val="22"/>
                <w:szCs w:val="22"/>
                <w:u w:val="single"/>
              </w:rPr>
              <w:t>Conflict Resolution Theory and Practice: Integration and Application</w:t>
            </w:r>
            <w:r w:rsidRPr="008C3827">
              <w:rPr>
                <w:rFonts w:ascii="Arial" w:hAnsi="Arial" w:cs="Arial"/>
                <w:b w:val="0"/>
                <w:color w:val="000000"/>
                <w:sz w:val="22"/>
                <w:szCs w:val="22"/>
              </w:rPr>
              <w:t xml:space="preserve">, </w:t>
            </w:r>
            <w:proofErr w:type="spellStart"/>
            <w:r w:rsidRPr="008C3827">
              <w:rPr>
                <w:rFonts w:ascii="Arial" w:hAnsi="Arial" w:cs="Arial"/>
                <w:b w:val="0"/>
                <w:color w:val="000000"/>
                <w:sz w:val="22"/>
                <w:szCs w:val="22"/>
              </w:rPr>
              <w:t>Sandole</w:t>
            </w:r>
            <w:proofErr w:type="spellEnd"/>
            <w:r w:rsidRPr="008C3827">
              <w:rPr>
                <w:rFonts w:ascii="Arial" w:hAnsi="Arial" w:cs="Arial"/>
                <w:b w:val="0"/>
                <w:color w:val="000000"/>
                <w:sz w:val="22"/>
                <w:szCs w:val="22"/>
              </w:rPr>
              <w:t xml:space="preserve"> and van </w:t>
            </w:r>
            <w:proofErr w:type="spellStart"/>
            <w:r w:rsidRPr="008C3827">
              <w:rPr>
                <w:rFonts w:ascii="Arial" w:hAnsi="Arial" w:cs="Arial"/>
                <w:b w:val="0"/>
                <w:color w:val="000000"/>
                <w:sz w:val="22"/>
                <w:szCs w:val="22"/>
              </w:rPr>
              <w:t>der</w:t>
            </w:r>
            <w:proofErr w:type="spellEnd"/>
            <w:r w:rsidRPr="008C3827">
              <w:rPr>
                <w:rFonts w:ascii="Arial" w:hAnsi="Arial" w:cs="Arial"/>
                <w:b w:val="0"/>
                <w:color w:val="000000"/>
                <w:sz w:val="22"/>
                <w:szCs w:val="22"/>
              </w:rPr>
              <w:t xml:space="preserve"> </w:t>
            </w:r>
            <w:proofErr w:type="spellStart"/>
            <w:r w:rsidRPr="008C3827">
              <w:rPr>
                <w:rFonts w:ascii="Arial" w:hAnsi="Arial" w:cs="Arial"/>
                <w:b w:val="0"/>
                <w:color w:val="000000"/>
                <w:sz w:val="22"/>
                <w:szCs w:val="22"/>
              </w:rPr>
              <w:t>Merwe</w:t>
            </w:r>
            <w:proofErr w:type="spellEnd"/>
            <w:r w:rsidRPr="008C3827">
              <w:rPr>
                <w:rFonts w:ascii="Arial" w:hAnsi="Arial" w:cs="Arial"/>
                <w:b w:val="0"/>
                <w:color w:val="000000"/>
                <w:sz w:val="22"/>
                <w:szCs w:val="22"/>
              </w:rPr>
              <w:t>, eds., Manchester, England: Manchester University Press.</w:t>
            </w:r>
          </w:p>
          <w:p w:rsidR="008C3827" w:rsidRPr="008C3827" w:rsidRDefault="008C3827" w:rsidP="008C3827">
            <w:pPr>
              <w:pStyle w:val="Heading1"/>
              <w:outlineLvl w:val="0"/>
              <w:rPr>
                <w:rFonts w:ascii="Arial" w:hAnsi="Arial" w:cs="Arial"/>
                <w:b w:val="0"/>
                <w:sz w:val="22"/>
                <w:szCs w:val="22"/>
              </w:rPr>
            </w:pPr>
            <w:r w:rsidRPr="008C3827">
              <w:rPr>
                <w:rFonts w:ascii="Arial" w:hAnsi="Arial" w:cs="Arial"/>
                <w:b w:val="0"/>
                <w:color w:val="000000"/>
                <w:sz w:val="22"/>
                <w:szCs w:val="22"/>
              </w:rPr>
              <w:t xml:space="preserve">Brett. (2001). </w:t>
            </w:r>
            <w:r w:rsidRPr="008C3827">
              <w:rPr>
                <w:rFonts w:ascii="Arial" w:hAnsi="Arial" w:cs="Arial"/>
                <w:b w:val="0"/>
                <w:color w:val="000000"/>
                <w:sz w:val="22"/>
                <w:szCs w:val="22"/>
                <w:u w:val="single"/>
              </w:rPr>
              <w:t>Negotiating Globally: How to Negotiate Deals, Resolve Disputes, and Make Decisions Across Cultural Boundaries</w:t>
            </w:r>
            <w:r w:rsidRPr="008C3827">
              <w:rPr>
                <w:rFonts w:ascii="Arial" w:hAnsi="Arial" w:cs="Arial"/>
                <w:b w:val="0"/>
                <w:color w:val="000000"/>
                <w:sz w:val="22"/>
                <w:szCs w:val="22"/>
              </w:rPr>
              <w:t xml:space="preserve">, San Francisco, CA: </w:t>
            </w:r>
            <w:proofErr w:type="spellStart"/>
            <w:r w:rsidRPr="008C3827">
              <w:rPr>
                <w:rFonts w:ascii="Arial" w:hAnsi="Arial" w:cs="Arial"/>
                <w:b w:val="0"/>
                <w:color w:val="000000"/>
                <w:sz w:val="22"/>
                <w:szCs w:val="22"/>
              </w:rPr>
              <w:t>Jossey</w:t>
            </w:r>
            <w:proofErr w:type="spellEnd"/>
            <w:r w:rsidRPr="008C3827">
              <w:rPr>
                <w:rFonts w:ascii="Arial" w:hAnsi="Arial" w:cs="Arial"/>
                <w:b w:val="0"/>
                <w:color w:val="000000"/>
                <w:sz w:val="22"/>
                <w:szCs w:val="22"/>
              </w:rPr>
              <w:t xml:space="preserve">-Bass. </w:t>
            </w:r>
          </w:p>
          <w:p w:rsidR="008C3827" w:rsidRPr="008C3827" w:rsidRDefault="008C3827" w:rsidP="008C3827">
            <w:pPr>
              <w:pStyle w:val="Heading1"/>
              <w:outlineLvl w:val="0"/>
              <w:rPr>
                <w:rFonts w:ascii="Arial" w:hAnsi="Arial" w:cs="Arial"/>
                <w:b w:val="0"/>
                <w:bCs w:val="0"/>
                <w:sz w:val="22"/>
                <w:szCs w:val="22"/>
              </w:rPr>
            </w:pPr>
            <w:proofErr w:type="gramStart"/>
            <w:r w:rsidRPr="008C3827">
              <w:rPr>
                <w:rFonts w:ascii="Arial" w:hAnsi="Arial" w:cs="Arial"/>
                <w:b w:val="0"/>
                <w:bCs w:val="0"/>
                <w:sz w:val="22"/>
                <w:szCs w:val="22"/>
              </w:rPr>
              <w:t xml:space="preserve">Fisher, R., </w:t>
            </w:r>
            <w:proofErr w:type="spellStart"/>
            <w:r w:rsidRPr="008C3827">
              <w:rPr>
                <w:rFonts w:ascii="Arial" w:hAnsi="Arial" w:cs="Arial"/>
                <w:b w:val="0"/>
                <w:bCs w:val="0"/>
                <w:sz w:val="22"/>
                <w:szCs w:val="22"/>
              </w:rPr>
              <w:t>Ury</w:t>
            </w:r>
            <w:proofErr w:type="spellEnd"/>
            <w:r w:rsidRPr="008C3827">
              <w:rPr>
                <w:rFonts w:ascii="Arial" w:hAnsi="Arial" w:cs="Arial"/>
                <w:b w:val="0"/>
                <w:bCs w:val="0"/>
                <w:sz w:val="22"/>
                <w:szCs w:val="22"/>
              </w:rPr>
              <w:t>, W.L., &amp; Patton, B. (1991).</w:t>
            </w:r>
            <w:proofErr w:type="gramEnd"/>
            <w:r w:rsidRPr="008C3827">
              <w:rPr>
                <w:rFonts w:ascii="Arial" w:hAnsi="Arial" w:cs="Arial"/>
                <w:b w:val="0"/>
                <w:bCs w:val="0"/>
                <w:sz w:val="22"/>
                <w:szCs w:val="22"/>
              </w:rPr>
              <w:t xml:space="preserve">  </w:t>
            </w:r>
            <w:r w:rsidRPr="008C3827">
              <w:rPr>
                <w:rFonts w:ascii="Arial" w:hAnsi="Arial" w:cs="Arial"/>
                <w:b w:val="0"/>
                <w:bCs w:val="0"/>
                <w:iCs/>
                <w:sz w:val="22"/>
                <w:szCs w:val="22"/>
                <w:u w:val="single"/>
              </w:rPr>
              <w:t xml:space="preserve">Getting to Yes: Negotiating Agreement </w:t>
            </w:r>
            <w:proofErr w:type="gramStart"/>
            <w:r w:rsidRPr="008C3827">
              <w:rPr>
                <w:rFonts w:ascii="Arial" w:hAnsi="Arial" w:cs="Arial"/>
                <w:b w:val="0"/>
                <w:bCs w:val="0"/>
                <w:iCs/>
                <w:sz w:val="22"/>
                <w:szCs w:val="22"/>
                <w:u w:val="single"/>
              </w:rPr>
              <w:t>Without</w:t>
            </w:r>
            <w:proofErr w:type="gramEnd"/>
            <w:r w:rsidRPr="008C3827">
              <w:rPr>
                <w:rFonts w:ascii="Arial" w:hAnsi="Arial" w:cs="Arial"/>
                <w:b w:val="0"/>
                <w:bCs w:val="0"/>
                <w:iCs/>
                <w:sz w:val="22"/>
                <w:szCs w:val="22"/>
                <w:u w:val="single"/>
              </w:rPr>
              <w:t xml:space="preserve"> Giving In</w:t>
            </w:r>
            <w:r w:rsidRPr="008C3827">
              <w:rPr>
                <w:rFonts w:ascii="Arial" w:hAnsi="Arial" w:cs="Arial"/>
                <w:b w:val="0"/>
                <w:bCs w:val="0"/>
                <w:sz w:val="22"/>
                <w:szCs w:val="22"/>
              </w:rPr>
              <w:t>. 2nd Edition. New York: Penguin Books.</w:t>
            </w:r>
          </w:p>
          <w:p w:rsidR="008C3827" w:rsidRPr="008C3827" w:rsidRDefault="008C3827" w:rsidP="008C3827">
            <w:pPr>
              <w:pStyle w:val="Heading1"/>
              <w:outlineLvl w:val="0"/>
              <w:rPr>
                <w:rFonts w:ascii="Arial" w:hAnsi="Arial" w:cs="Arial"/>
                <w:b w:val="0"/>
                <w:bCs w:val="0"/>
                <w:sz w:val="22"/>
                <w:szCs w:val="22"/>
              </w:rPr>
            </w:pPr>
            <w:proofErr w:type="gramStart"/>
            <w:r w:rsidRPr="008C3827">
              <w:rPr>
                <w:rFonts w:ascii="Arial" w:hAnsi="Arial" w:cs="Arial"/>
                <w:b w:val="0"/>
                <w:bCs w:val="0"/>
                <w:sz w:val="22"/>
                <w:szCs w:val="22"/>
              </w:rPr>
              <w:t xml:space="preserve">Lax, David A. and James K. </w:t>
            </w:r>
            <w:proofErr w:type="spellStart"/>
            <w:r w:rsidRPr="008C3827">
              <w:rPr>
                <w:rFonts w:ascii="Arial" w:hAnsi="Arial" w:cs="Arial"/>
                <w:b w:val="0"/>
                <w:bCs w:val="0"/>
                <w:sz w:val="22"/>
                <w:szCs w:val="22"/>
              </w:rPr>
              <w:t>Sebenius</w:t>
            </w:r>
            <w:proofErr w:type="spellEnd"/>
            <w:r w:rsidRPr="008C3827">
              <w:rPr>
                <w:rFonts w:ascii="Arial" w:hAnsi="Arial" w:cs="Arial"/>
                <w:b w:val="0"/>
                <w:bCs w:val="0"/>
                <w:sz w:val="22"/>
                <w:szCs w:val="22"/>
              </w:rPr>
              <w:t xml:space="preserve"> (2006).</w:t>
            </w:r>
            <w:proofErr w:type="gramEnd"/>
            <w:r w:rsidRPr="008C3827">
              <w:rPr>
                <w:rFonts w:ascii="Arial" w:hAnsi="Arial" w:cs="Arial"/>
                <w:b w:val="0"/>
                <w:bCs w:val="0"/>
                <w:sz w:val="22"/>
                <w:szCs w:val="22"/>
              </w:rPr>
              <w:t xml:space="preserve"> </w:t>
            </w:r>
            <w:r w:rsidRPr="008C3827">
              <w:rPr>
                <w:rFonts w:ascii="Arial" w:hAnsi="Arial" w:cs="Arial"/>
                <w:b w:val="0"/>
                <w:bCs w:val="0"/>
                <w:iCs/>
                <w:sz w:val="22"/>
                <w:szCs w:val="22"/>
                <w:u w:val="single"/>
              </w:rPr>
              <w:t>3D Negotiation: Powerful Tools to Change the Game in Your Most Important Deals</w:t>
            </w:r>
            <w:r w:rsidRPr="008C3827">
              <w:rPr>
                <w:rFonts w:ascii="Arial" w:hAnsi="Arial" w:cs="Arial"/>
                <w:b w:val="0"/>
                <w:bCs w:val="0"/>
                <w:i/>
                <w:iCs/>
                <w:sz w:val="22"/>
                <w:szCs w:val="22"/>
              </w:rPr>
              <w:t xml:space="preserve">. </w:t>
            </w:r>
            <w:r w:rsidRPr="008C3827">
              <w:rPr>
                <w:rFonts w:ascii="Arial" w:hAnsi="Arial" w:cs="Arial"/>
                <w:b w:val="0"/>
                <w:bCs w:val="0"/>
                <w:sz w:val="22"/>
                <w:szCs w:val="22"/>
              </w:rPr>
              <w:t>Boston: Harvard Business School Press.</w:t>
            </w:r>
          </w:p>
          <w:p w:rsidR="008C3827" w:rsidRPr="008C3827" w:rsidRDefault="008C3827" w:rsidP="008C3827">
            <w:pPr>
              <w:pStyle w:val="Heading1"/>
              <w:outlineLvl w:val="0"/>
              <w:rPr>
                <w:rFonts w:ascii="Arial" w:hAnsi="Arial" w:cs="Arial"/>
                <w:b w:val="0"/>
                <w:sz w:val="22"/>
                <w:szCs w:val="22"/>
              </w:rPr>
            </w:pPr>
            <w:proofErr w:type="spellStart"/>
            <w:proofErr w:type="gramStart"/>
            <w:r w:rsidRPr="008C3827">
              <w:rPr>
                <w:rFonts w:ascii="Arial" w:hAnsi="Arial" w:cs="Arial"/>
                <w:b w:val="0"/>
                <w:sz w:val="22"/>
                <w:szCs w:val="22"/>
              </w:rPr>
              <w:t>Lewicki</w:t>
            </w:r>
            <w:proofErr w:type="spellEnd"/>
            <w:r w:rsidRPr="008C3827">
              <w:rPr>
                <w:rFonts w:ascii="Arial" w:hAnsi="Arial" w:cs="Arial"/>
                <w:b w:val="0"/>
                <w:sz w:val="22"/>
                <w:szCs w:val="22"/>
              </w:rPr>
              <w:t>, R.J., Barry, B. and Saunders, D.M. (2010).</w:t>
            </w:r>
            <w:proofErr w:type="gramEnd"/>
            <w:r w:rsidRPr="008C3827">
              <w:rPr>
                <w:rFonts w:ascii="Arial" w:hAnsi="Arial" w:cs="Arial"/>
                <w:b w:val="0"/>
                <w:sz w:val="22"/>
                <w:szCs w:val="22"/>
              </w:rPr>
              <w:t xml:space="preserve"> </w:t>
            </w:r>
            <w:proofErr w:type="gramStart"/>
            <w:r w:rsidRPr="008C3827">
              <w:rPr>
                <w:rFonts w:ascii="Arial" w:hAnsi="Arial" w:cs="Arial"/>
                <w:b w:val="0"/>
                <w:iCs/>
                <w:sz w:val="22"/>
                <w:szCs w:val="22"/>
                <w:u w:val="single"/>
              </w:rPr>
              <w:t>Negotiation</w:t>
            </w:r>
            <w:r w:rsidRPr="008C3827">
              <w:rPr>
                <w:rFonts w:ascii="Arial" w:hAnsi="Arial" w:cs="Arial"/>
                <w:b w:val="0"/>
                <w:sz w:val="22"/>
                <w:szCs w:val="22"/>
                <w:u w:val="single"/>
              </w:rPr>
              <w:t>.</w:t>
            </w:r>
            <w:proofErr w:type="gramEnd"/>
            <w:r w:rsidRPr="008C3827">
              <w:rPr>
                <w:rFonts w:ascii="Arial" w:hAnsi="Arial" w:cs="Arial"/>
                <w:b w:val="0"/>
                <w:sz w:val="22"/>
                <w:szCs w:val="22"/>
                <w:u w:val="single"/>
              </w:rPr>
              <w:t xml:space="preserve"> </w:t>
            </w:r>
            <w:r w:rsidRPr="008C3827">
              <w:rPr>
                <w:rFonts w:ascii="Arial" w:hAnsi="Arial" w:cs="Arial"/>
                <w:b w:val="0"/>
                <w:sz w:val="22"/>
                <w:szCs w:val="22"/>
              </w:rPr>
              <w:t>New York: McGraw-Hill</w:t>
            </w:r>
          </w:p>
          <w:p w:rsidR="008C3827" w:rsidRPr="008C3827" w:rsidRDefault="008C3827" w:rsidP="008C3827">
            <w:pPr>
              <w:pStyle w:val="Heading1"/>
              <w:outlineLvl w:val="0"/>
              <w:rPr>
                <w:rFonts w:ascii="Arial" w:hAnsi="Arial" w:cs="Arial"/>
                <w:b w:val="0"/>
                <w:sz w:val="22"/>
                <w:szCs w:val="22"/>
              </w:rPr>
            </w:pPr>
            <w:proofErr w:type="spellStart"/>
            <w:proofErr w:type="gramStart"/>
            <w:r w:rsidRPr="008C3827">
              <w:rPr>
                <w:rFonts w:ascii="Arial" w:hAnsi="Arial" w:cs="Arial"/>
                <w:b w:val="0"/>
                <w:sz w:val="22"/>
                <w:szCs w:val="22"/>
              </w:rPr>
              <w:t>Kremenyuk</w:t>
            </w:r>
            <w:proofErr w:type="spellEnd"/>
            <w:r w:rsidRPr="008C3827">
              <w:rPr>
                <w:rFonts w:ascii="Arial" w:hAnsi="Arial" w:cs="Arial"/>
                <w:b w:val="0"/>
                <w:sz w:val="22"/>
                <w:szCs w:val="22"/>
              </w:rPr>
              <w:t>, V. (2002).</w:t>
            </w:r>
            <w:proofErr w:type="gramEnd"/>
            <w:r w:rsidRPr="008C3827">
              <w:rPr>
                <w:rFonts w:ascii="Arial" w:hAnsi="Arial" w:cs="Arial"/>
                <w:b w:val="0"/>
                <w:sz w:val="22"/>
                <w:szCs w:val="22"/>
              </w:rPr>
              <w:t xml:space="preserve">  </w:t>
            </w:r>
            <w:r w:rsidRPr="008C3827">
              <w:rPr>
                <w:rFonts w:ascii="Arial" w:hAnsi="Arial" w:cs="Arial"/>
                <w:b w:val="0"/>
                <w:sz w:val="22"/>
                <w:szCs w:val="22"/>
                <w:u w:val="single"/>
              </w:rPr>
              <w:t>International Negotiation: Analysis, Approaches, Issues</w:t>
            </w:r>
            <w:r w:rsidRPr="008C3827">
              <w:rPr>
                <w:rFonts w:ascii="Arial" w:hAnsi="Arial" w:cs="Arial"/>
                <w:b w:val="0"/>
                <w:sz w:val="22"/>
                <w:szCs w:val="22"/>
              </w:rPr>
              <w:t xml:space="preserve">. </w:t>
            </w:r>
            <w:proofErr w:type="spellStart"/>
            <w:proofErr w:type="gramStart"/>
            <w:r w:rsidRPr="008C3827">
              <w:rPr>
                <w:rFonts w:ascii="Arial" w:hAnsi="Arial" w:cs="Arial"/>
                <w:b w:val="0"/>
                <w:sz w:val="22"/>
                <w:szCs w:val="22"/>
              </w:rPr>
              <w:t>Jossey</w:t>
            </w:r>
            <w:proofErr w:type="spellEnd"/>
            <w:r w:rsidRPr="008C3827">
              <w:rPr>
                <w:rFonts w:ascii="Arial" w:hAnsi="Arial" w:cs="Arial"/>
                <w:b w:val="0"/>
                <w:sz w:val="22"/>
                <w:szCs w:val="22"/>
              </w:rPr>
              <w:t>-Bass, 2</w:t>
            </w:r>
            <w:r w:rsidRPr="008C3827">
              <w:rPr>
                <w:rFonts w:ascii="Arial" w:hAnsi="Arial" w:cs="Arial"/>
                <w:b w:val="0"/>
                <w:sz w:val="22"/>
                <w:szCs w:val="22"/>
                <w:vertAlign w:val="superscript"/>
              </w:rPr>
              <w:t>nd</w:t>
            </w:r>
            <w:r w:rsidRPr="008C3827">
              <w:rPr>
                <w:rFonts w:ascii="Arial" w:hAnsi="Arial" w:cs="Arial"/>
                <w:b w:val="0"/>
                <w:sz w:val="22"/>
                <w:szCs w:val="22"/>
              </w:rPr>
              <w:t xml:space="preserve"> edition.</w:t>
            </w:r>
            <w:proofErr w:type="gramEnd"/>
          </w:p>
          <w:p w:rsidR="008C3827" w:rsidRPr="008C3827" w:rsidRDefault="008C3827" w:rsidP="008C3827">
            <w:pPr>
              <w:pStyle w:val="Heading1"/>
              <w:outlineLvl w:val="0"/>
              <w:rPr>
                <w:rFonts w:ascii="Arial" w:hAnsi="Arial" w:cs="Arial"/>
                <w:b w:val="0"/>
                <w:sz w:val="22"/>
                <w:szCs w:val="22"/>
              </w:rPr>
            </w:pPr>
            <w:proofErr w:type="gramStart"/>
            <w:r w:rsidRPr="008C3827">
              <w:rPr>
                <w:rFonts w:ascii="Arial" w:hAnsi="Arial" w:cs="Arial"/>
                <w:b w:val="0"/>
                <w:sz w:val="22"/>
                <w:szCs w:val="22"/>
              </w:rPr>
              <w:t xml:space="preserve">Watkins, M., </w:t>
            </w:r>
            <w:proofErr w:type="spellStart"/>
            <w:r w:rsidRPr="008C3827">
              <w:rPr>
                <w:rFonts w:ascii="Arial" w:hAnsi="Arial" w:cs="Arial"/>
                <w:b w:val="0"/>
                <w:sz w:val="22"/>
                <w:szCs w:val="22"/>
              </w:rPr>
              <w:t>Rosegrant</w:t>
            </w:r>
            <w:proofErr w:type="spellEnd"/>
            <w:r w:rsidRPr="008C3827">
              <w:rPr>
                <w:rFonts w:ascii="Arial" w:hAnsi="Arial" w:cs="Arial"/>
                <w:b w:val="0"/>
                <w:sz w:val="22"/>
                <w:szCs w:val="22"/>
              </w:rPr>
              <w:t>, S. (2001).</w:t>
            </w:r>
            <w:proofErr w:type="gramEnd"/>
            <w:r w:rsidRPr="008C3827">
              <w:rPr>
                <w:rFonts w:ascii="Arial" w:hAnsi="Arial" w:cs="Arial"/>
                <w:b w:val="0"/>
                <w:sz w:val="22"/>
                <w:szCs w:val="22"/>
              </w:rPr>
              <w:t xml:space="preserve"> </w:t>
            </w:r>
            <w:r w:rsidRPr="008C3827">
              <w:rPr>
                <w:rFonts w:ascii="Arial" w:hAnsi="Arial" w:cs="Arial"/>
                <w:b w:val="0"/>
                <w:sz w:val="22"/>
                <w:szCs w:val="22"/>
                <w:u w:val="single"/>
              </w:rPr>
              <w:t xml:space="preserve">Breakthrough International Negotiation: How Great Negotiators Transformed the World's Toughest Post-Cold War Conflicts.  </w:t>
            </w:r>
            <w:proofErr w:type="spellStart"/>
            <w:proofErr w:type="gramStart"/>
            <w:r w:rsidRPr="008C3827">
              <w:rPr>
                <w:rFonts w:ascii="Arial" w:hAnsi="Arial" w:cs="Arial"/>
                <w:b w:val="0"/>
                <w:sz w:val="22"/>
                <w:szCs w:val="22"/>
              </w:rPr>
              <w:t>Jossey</w:t>
            </w:r>
            <w:proofErr w:type="spellEnd"/>
            <w:r w:rsidRPr="008C3827">
              <w:rPr>
                <w:rFonts w:ascii="Arial" w:hAnsi="Arial" w:cs="Arial"/>
                <w:b w:val="0"/>
                <w:sz w:val="22"/>
                <w:szCs w:val="22"/>
              </w:rPr>
              <w:t>-Bass, 1</w:t>
            </w:r>
            <w:r w:rsidRPr="008C3827">
              <w:rPr>
                <w:rFonts w:ascii="Arial" w:hAnsi="Arial" w:cs="Arial"/>
                <w:b w:val="0"/>
                <w:sz w:val="22"/>
                <w:szCs w:val="22"/>
                <w:vertAlign w:val="superscript"/>
              </w:rPr>
              <w:t>st</w:t>
            </w:r>
            <w:r w:rsidRPr="008C3827">
              <w:rPr>
                <w:rFonts w:ascii="Arial" w:hAnsi="Arial" w:cs="Arial"/>
                <w:b w:val="0"/>
                <w:sz w:val="22"/>
                <w:szCs w:val="22"/>
              </w:rPr>
              <w:t xml:space="preserve"> edition.</w:t>
            </w:r>
            <w:proofErr w:type="gramEnd"/>
            <w:r w:rsidRPr="008C3827">
              <w:rPr>
                <w:rFonts w:ascii="Arial" w:hAnsi="Arial" w:cs="Arial"/>
                <w:b w:val="0"/>
                <w:sz w:val="22"/>
                <w:szCs w:val="22"/>
              </w:rPr>
              <w:t xml:space="preserve"> </w:t>
            </w:r>
          </w:p>
          <w:p w:rsidR="008C3827" w:rsidRPr="008C3827" w:rsidRDefault="008C3827" w:rsidP="008C3827">
            <w:pPr>
              <w:pStyle w:val="Heading1"/>
              <w:outlineLvl w:val="0"/>
              <w:rPr>
                <w:rFonts w:ascii="Arial" w:hAnsi="Arial" w:cs="Arial"/>
                <w:sz w:val="22"/>
                <w:szCs w:val="22"/>
              </w:rPr>
            </w:pPr>
            <w:r w:rsidRPr="008C3827">
              <w:rPr>
                <w:rFonts w:ascii="Arial" w:hAnsi="Arial" w:cs="Arial"/>
                <w:sz w:val="22"/>
                <w:szCs w:val="22"/>
              </w:rPr>
              <w:t>Other sources:</w:t>
            </w:r>
          </w:p>
          <w:p w:rsidR="008C3827" w:rsidRPr="009E12B8" w:rsidRDefault="008C3827" w:rsidP="008C3827">
            <w:pPr>
              <w:autoSpaceDE w:val="0"/>
              <w:autoSpaceDN w:val="0"/>
              <w:adjustRightInd w:val="0"/>
              <w:rPr>
                <w:rFonts w:ascii="Arial" w:hAnsi="Arial" w:cs="Arial"/>
                <w:sz w:val="23"/>
                <w:szCs w:val="23"/>
                <w:lang w:val="en-US" w:eastAsia="en-GB"/>
              </w:rPr>
            </w:pPr>
            <w:r w:rsidRPr="008C3827">
              <w:rPr>
                <w:rFonts w:ascii="Arial" w:hAnsi="Arial" w:cs="Arial"/>
                <w:sz w:val="23"/>
                <w:szCs w:val="23"/>
                <w:lang w:val="en-US" w:eastAsia="en-GB"/>
              </w:rPr>
              <w:t xml:space="preserve">Beyond Intractability. </w:t>
            </w:r>
            <w:proofErr w:type="spellStart"/>
            <w:r w:rsidRPr="008C3827">
              <w:rPr>
                <w:rFonts w:ascii="Arial" w:hAnsi="Arial" w:cs="Arial"/>
                <w:sz w:val="23"/>
                <w:szCs w:val="23"/>
                <w:lang w:val="en-US" w:eastAsia="en-GB"/>
              </w:rPr>
              <w:t>Org’s</w:t>
            </w:r>
            <w:proofErr w:type="spellEnd"/>
            <w:r w:rsidRPr="008C3827">
              <w:rPr>
                <w:rFonts w:ascii="Arial" w:hAnsi="Arial" w:cs="Arial"/>
                <w:sz w:val="23"/>
                <w:szCs w:val="23"/>
                <w:lang w:val="en-US" w:eastAsia="en-GB"/>
              </w:rPr>
              <w:t xml:space="preserve"> website. They have good explanations of </w:t>
            </w:r>
            <w:r w:rsidRPr="008C3827">
              <w:rPr>
                <w:rFonts w:ascii="Arial" w:hAnsi="Arial" w:cs="Arial"/>
                <w:b/>
                <w:bCs/>
                <w:sz w:val="23"/>
                <w:szCs w:val="23"/>
                <w:lang w:val="en-US" w:eastAsia="en-GB"/>
              </w:rPr>
              <w:t xml:space="preserve">key terms, concepts and elements </w:t>
            </w:r>
            <w:r w:rsidRPr="008C3827">
              <w:rPr>
                <w:rFonts w:ascii="Arial" w:hAnsi="Arial" w:cs="Arial"/>
                <w:sz w:val="23"/>
                <w:szCs w:val="23"/>
                <w:lang w:val="en-US" w:eastAsia="en-GB"/>
              </w:rPr>
              <w:t xml:space="preserve">in the study of international negotiation at </w:t>
            </w:r>
            <w:hyperlink r:id="rId7" w:history="1">
              <w:r w:rsidRPr="008C3827">
                <w:rPr>
                  <w:rStyle w:val="Hyperlink"/>
                  <w:rFonts w:ascii="Arial" w:hAnsi="Arial" w:cs="Arial"/>
                  <w:sz w:val="23"/>
                  <w:szCs w:val="23"/>
                  <w:lang w:eastAsia="en-GB"/>
                </w:rPr>
                <w:t>http://www.beyondintractability.org/essay/negotiation/?nid=1273</w:t>
              </w:r>
            </w:hyperlink>
            <w:r w:rsidRPr="009E12B8">
              <w:rPr>
                <w:rFonts w:ascii="Arial" w:hAnsi="Arial" w:cs="Arial"/>
                <w:b/>
                <w:bCs/>
                <w:sz w:val="23"/>
                <w:szCs w:val="23"/>
                <w:lang w:eastAsia="en-GB"/>
              </w:rPr>
              <w:t xml:space="preserve"> </w:t>
            </w:r>
          </w:p>
          <w:p w:rsidR="00370254" w:rsidRDefault="00370254" w:rsidP="00370254">
            <w:pPr>
              <w:rPr>
                <w:rFonts w:ascii="Arial" w:hAnsi="Arial" w:cs="Arial"/>
              </w:rPr>
            </w:pPr>
          </w:p>
          <w:p w:rsidR="00370254" w:rsidRPr="00FE5069" w:rsidRDefault="00370254" w:rsidP="00370254">
            <w:pPr>
              <w:rPr>
                <w:rFonts w:ascii="Arial" w:hAnsi="Arial" w:cs="Arial"/>
              </w:rPr>
            </w:pPr>
          </w:p>
        </w:tc>
      </w:tr>
      <w:tr w:rsidR="00370254" w:rsidRPr="00FE5069" w:rsidTr="00370254">
        <w:tc>
          <w:tcPr>
            <w:tcW w:w="10682" w:type="dxa"/>
            <w:gridSpan w:val="4"/>
          </w:tcPr>
          <w:p w:rsidR="00370254" w:rsidRPr="00B13E5F" w:rsidRDefault="00370254" w:rsidP="00370254">
            <w:pPr>
              <w:rPr>
                <w:rFonts w:ascii="Arial" w:hAnsi="Arial" w:cs="Arial"/>
                <w:sz w:val="16"/>
                <w:szCs w:val="16"/>
              </w:rPr>
            </w:pPr>
            <w:r w:rsidRPr="00B13E5F">
              <w:rPr>
                <w:rFonts w:ascii="Arial" w:hAnsi="Arial" w:cs="Arial"/>
                <w:b/>
                <w:sz w:val="16"/>
                <w:szCs w:val="16"/>
              </w:rPr>
              <w:t xml:space="preserve">Please note: </w:t>
            </w:r>
            <w:r w:rsidRPr="00B13E5F">
              <w:rPr>
                <w:rFonts w:ascii="Arial" w:hAnsi="Arial" w:cs="Arial"/>
                <w:sz w:val="16"/>
                <w:szCs w:val="16"/>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of Production</w:t>
            </w:r>
          </w:p>
        </w:tc>
        <w:tc>
          <w:tcPr>
            <w:tcW w:w="7046" w:type="dxa"/>
            <w:gridSpan w:val="3"/>
          </w:tcPr>
          <w:p w:rsidR="00370254" w:rsidRPr="00B13E5F" w:rsidRDefault="00370254" w:rsidP="00370254">
            <w:pPr>
              <w:rPr>
                <w:rFonts w:ascii="Arial" w:hAnsi="Arial" w:cs="Arial"/>
                <w:sz w:val="16"/>
                <w:szCs w:val="16"/>
              </w:rPr>
            </w:pPr>
            <w:r>
              <w:rPr>
                <w:rFonts w:ascii="Arial" w:hAnsi="Arial" w:cs="Arial"/>
                <w:sz w:val="16"/>
                <w:szCs w:val="16"/>
              </w:rPr>
              <w:t xml:space="preserve">27 August 2013 </w:t>
            </w: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approved by School Learning and Teaching Committee</w:t>
            </w:r>
          </w:p>
        </w:tc>
        <w:tc>
          <w:tcPr>
            <w:tcW w:w="7046" w:type="dxa"/>
            <w:gridSpan w:val="3"/>
          </w:tcPr>
          <w:p w:rsidR="00370254" w:rsidRPr="00B13E5F" w:rsidRDefault="00370254" w:rsidP="00370254">
            <w:pPr>
              <w:rPr>
                <w:rFonts w:ascii="Arial" w:hAnsi="Arial" w:cs="Arial"/>
                <w:sz w:val="16"/>
                <w:szCs w:val="16"/>
              </w:rPr>
            </w:pP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approved by School Board of Study</w:t>
            </w:r>
          </w:p>
        </w:tc>
        <w:tc>
          <w:tcPr>
            <w:tcW w:w="7046" w:type="dxa"/>
            <w:gridSpan w:val="3"/>
          </w:tcPr>
          <w:p w:rsidR="00370254" w:rsidRPr="00B13E5F" w:rsidRDefault="00370254" w:rsidP="00370254">
            <w:pPr>
              <w:rPr>
                <w:rFonts w:ascii="Arial" w:hAnsi="Arial" w:cs="Arial"/>
                <w:sz w:val="16"/>
                <w:szCs w:val="16"/>
              </w:rPr>
            </w:pP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approved by University Learning and Teaching Committee</w:t>
            </w:r>
          </w:p>
        </w:tc>
        <w:tc>
          <w:tcPr>
            <w:tcW w:w="7046" w:type="dxa"/>
            <w:gridSpan w:val="3"/>
          </w:tcPr>
          <w:p w:rsidR="00370254" w:rsidRPr="00B13E5F" w:rsidRDefault="00370254" w:rsidP="00370254">
            <w:pPr>
              <w:rPr>
                <w:rFonts w:ascii="Arial" w:hAnsi="Arial" w:cs="Arial"/>
                <w:sz w:val="16"/>
                <w:szCs w:val="16"/>
              </w:rPr>
            </w:pP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of Annual Review</w:t>
            </w:r>
          </w:p>
        </w:tc>
        <w:tc>
          <w:tcPr>
            <w:tcW w:w="7046" w:type="dxa"/>
            <w:gridSpan w:val="3"/>
          </w:tcPr>
          <w:p w:rsidR="00370254" w:rsidRPr="00B13E5F" w:rsidRDefault="00370254" w:rsidP="00370254">
            <w:pPr>
              <w:rPr>
                <w:rFonts w:ascii="Arial" w:hAnsi="Arial" w:cs="Arial"/>
                <w:sz w:val="16"/>
                <w:szCs w:val="16"/>
              </w:rPr>
            </w:pPr>
          </w:p>
        </w:tc>
      </w:tr>
    </w:tbl>
    <w:p w:rsidR="00FE5069" w:rsidRDefault="00FE5069"/>
    <w:p w:rsidR="00D52B7C" w:rsidRDefault="00D52B7C" w:rsidP="0086198C">
      <w:pPr>
        <w:spacing w:after="200" w:line="276" w:lineRule="auto"/>
      </w:pPr>
    </w:p>
    <w:sectPr w:rsidR="00D52B7C" w:rsidSect="00FE5069">
      <w:headerReference w:type="default" r:id="rId8"/>
      <w:pgSz w:w="11906" w:h="16838"/>
      <w:pgMar w:top="72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8FA" w:rsidRDefault="006538FA" w:rsidP="00D52B7C">
      <w:r>
        <w:separator/>
      </w:r>
    </w:p>
  </w:endnote>
  <w:endnote w:type="continuationSeparator" w:id="0">
    <w:p w:rsidR="006538FA" w:rsidRDefault="006538FA" w:rsidP="00D5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8FA" w:rsidRDefault="006538FA" w:rsidP="00D52B7C">
      <w:r>
        <w:separator/>
      </w:r>
    </w:p>
  </w:footnote>
  <w:footnote w:type="continuationSeparator" w:id="0">
    <w:p w:rsidR="006538FA" w:rsidRDefault="006538FA" w:rsidP="00D52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7C" w:rsidRDefault="00D52B7C">
    <w:pPr>
      <w:pStyle w:val="Header"/>
    </w:pPr>
    <w:r w:rsidRPr="00D52B7C">
      <w:rPr>
        <w:noProof/>
        <w:lang w:val="en-US"/>
      </w:rPr>
      <w:drawing>
        <wp:inline distT="0" distB="0" distL="0" distR="0">
          <wp:extent cx="2111375" cy="443865"/>
          <wp:effectExtent l="19050" t="0" r="3175" b="0"/>
          <wp:docPr id="3"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1" cstate="print"/>
                  <a:stretch>
                    <a:fillRect/>
                  </a:stretch>
                </pic:blipFill>
                <pic:spPr>
                  <a:xfrm>
                    <a:off x="0" y="0"/>
                    <a:ext cx="2111375" cy="443865"/>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nsid w:val="008B11F9"/>
    <w:multiLevelType w:val="hybridMultilevel"/>
    <w:tmpl w:val="51800FC4"/>
    <w:lvl w:ilvl="0" w:tplc="D18228D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0EB73542"/>
    <w:multiLevelType w:val="hybridMultilevel"/>
    <w:tmpl w:val="D1C4050A"/>
    <w:lvl w:ilvl="0" w:tplc="B5AC021E">
      <w:start w:val="1"/>
      <w:numFmt w:val="decimal"/>
      <w:lvlText w:val="%1."/>
      <w:lvlJc w:val="left"/>
      <w:pPr>
        <w:tabs>
          <w:tab w:val="num" w:pos="360"/>
        </w:tabs>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6CF3AA4"/>
    <w:multiLevelType w:val="hybridMultilevel"/>
    <w:tmpl w:val="C4C8D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D170E8"/>
    <w:multiLevelType w:val="hybridMultilevel"/>
    <w:tmpl w:val="877C3A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1B14760A"/>
    <w:multiLevelType w:val="hybridMultilevel"/>
    <w:tmpl w:val="B37E6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C9821B7"/>
    <w:multiLevelType w:val="multilevel"/>
    <w:tmpl w:val="44D65CC6"/>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9">
    <w:nsid w:val="27906B82"/>
    <w:multiLevelType w:val="hybridMultilevel"/>
    <w:tmpl w:val="89808E76"/>
    <w:lvl w:ilvl="0" w:tplc="D1BCC72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88818A0"/>
    <w:multiLevelType w:val="multilevel"/>
    <w:tmpl w:val="CE807982"/>
    <w:name w:val="WW8Num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11">
    <w:nsid w:val="30E03513"/>
    <w:multiLevelType w:val="hybridMultilevel"/>
    <w:tmpl w:val="73C821BC"/>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361F3"/>
    <w:multiLevelType w:val="hybridMultilevel"/>
    <w:tmpl w:val="ECA8700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35AE135F"/>
    <w:multiLevelType w:val="hybridMultilevel"/>
    <w:tmpl w:val="D560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0AE1D0A"/>
    <w:multiLevelType w:val="hybridMultilevel"/>
    <w:tmpl w:val="7DCEDB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1191417"/>
    <w:multiLevelType w:val="hybridMultilevel"/>
    <w:tmpl w:val="E606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27B1859"/>
    <w:multiLevelType w:val="hybridMultilevel"/>
    <w:tmpl w:val="C550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0A1EE1"/>
    <w:multiLevelType w:val="hybridMultilevel"/>
    <w:tmpl w:val="B322B420"/>
    <w:lvl w:ilvl="0" w:tplc="FDAC5978">
      <w:start w:val="1"/>
      <w:numFmt w:val="decimal"/>
      <w:lvlText w:val="%1."/>
      <w:lvlJc w:val="left"/>
      <w:pPr>
        <w:ind w:left="502" w:hanging="360"/>
      </w:pPr>
      <w:rPr>
        <w:rFonts w:hint="default"/>
      </w:rPr>
    </w:lvl>
    <w:lvl w:ilvl="1" w:tplc="A89C14A2" w:tentative="1">
      <w:start w:val="1"/>
      <w:numFmt w:val="lowerLetter"/>
      <w:lvlText w:val="%2."/>
      <w:lvlJc w:val="left"/>
      <w:pPr>
        <w:ind w:left="1222" w:hanging="360"/>
      </w:pPr>
    </w:lvl>
    <w:lvl w:ilvl="2" w:tplc="0736157A" w:tentative="1">
      <w:start w:val="1"/>
      <w:numFmt w:val="lowerRoman"/>
      <w:lvlText w:val="%3."/>
      <w:lvlJc w:val="right"/>
      <w:pPr>
        <w:ind w:left="1942" w:hanging="180"/>
      </w:pPr>
    </w:lvl>
    <w:lvl w:ilvl="3" w:tplc="4F00041A" w:tentative="1">
      <w:start w:val="1"/>
      <w:numFmt w:val="decimal"/>
      <w:lvlText w:val="%4."/>
      <w:lvlJc w:val="left"/>
      <w:pPr>
        <w:ind w:left="2662" w:hanging="360"/>
      </w:pPr>
    </w:lvl>
    <w:lvl w:ilvl="4" w:tplc="C4C8AF82" w:tentative="1">
      <w:start w:val="1"/>
      <w:numFmt w:val="lowerLetter"/>
      <w:lvlText w:val="%5."/>
      <w:lvlJc w:val="left"/>
      <w:pPr>
        <w:ind w:left="3382" w:hanging="360"/>
      </w:pPr>
    </w:lvl>
    <w:lvl w:ilvl="5" w:tplc="7A5A394E" w:tentative="1">
      <w:start w:val="1"/>
      <w:numFmt w:val="lowerRoman"/>
      <w:lvlText w:val="%6."/>
      <w:lvlJc w:val="right"/>
      <w:pPr>
        <w:ind w:left="4102" w:hanging="180"/>
      </w:pPr>
    </w:lvl>
    <w:lvl w:ilvl="6" w:tplc="B2608A7E" w:tentative="1">
      <w:start w:val="1"/>
      <w:numFmt w:val="decimal"/>
      <w:lvlText w:val="%7."/>
      <w:lvlJc w:val="left"/>
      <w:pPr>
        <w:ind w:left="4822" w:hanging="360"/>
      </w:pPr>
    </w:lvl>
    <w:lvl w:ilvl="7" w:tplc="A1F4B79C" w:tentative="1">
      <w:start w:val="1"/>
      <w:numFmt w:val="lowerLetter"/>
      <w:lvlText w:val="%8."/>
      <w:lvlJc w:val="left"/>
      <w:pPr>
        <w:ind w:left="5542" w:hanging="360"/>
      </w:pPr>
    </w:lvl>
    <w:lvl w:ilvl="8" w:tplc="587CEC3C" w:tentative="1">
      <w:start w:val="1"/>
      <w:numFmt w:val="lowerRoman"/>
      <w:lvlText w:val="%9."/>
      <w:lvlJc w:val="right"/>
      <w:pPr>
        <w:ind w:left="6262" w:hanging="180"/>
      </w:pPr>
    </w:lvl>
  </w:abstractNum>
  <w:abstractNum w:abstractNumId="18">
    <w:nsid w:val="483A0E75"/>
    <w:multiLevelType w:val="hybridMultilevel"/>
    <w:tmpl w:val="937C9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B0F4577"/>
    <w:multiLevelType w:val="hybridMultilevel"/>
    <w:tmpl w:val="E80CCDE2"/>
    <w:lvl w:ilvl="0" w:tplc="0809000F">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B49625A"/>
    <w:multiLevelType w:val="hybridMultilevel"/>
    <w:tmpl w:val="91E21198"/>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C7436DB"/>
    <w:multiLevelType w:val="hybridMultilevel"/>
    <w:tmpl w:val="6A9C4E58"/>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325CF6"/>
    <w:multiLevelType w:val="hybridMultilevel"/>
    <w:tmpl w:val="59AA608C"/>
    <w:lvl w:ilvl="0" w:tplc="B5AC021E">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nsid w:val="533E2CD5"/>
    <w:multiLevelType w:val="multilevel"/>
    <w:tmpl w:val="4B8C885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Arial" w:eastAsia="Arial" w:hAnsi="Arial" w:cs="Arial"/>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4">
    <w:nsid w:val="565720F7"/>
    <w:multiLevelType w:val="singleLevel"/>
    <w:tmpl w:val="00000006"/>
    <w:lvl w:ilvl="0">
      <w:start w:val="1"/>
      <w:numFmt w:val="decimal"/>
      <w:lvlText w:val="%1."/>
      <w:lvlJc w:val="left"/>
      <w:pPr>
        <w:tabs>
          <w:tab w:val="num" w:pos="360"/>
        </w:tabs>
        <w:ind w:left="360" w:hanging="360"/>
      </w:pPr>
    </w:lvl>
  </w:abstractNum>
  <w:abstractNum w:abstractNumId="25">
    <w:nsid w:val="585B729C"/>
    <w:multiLevelType w:val="hybridMultilevel"/>
    <w:tmpl w:val="16FAC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9DC19CC"/>
    <w:multiLevelType w:val="hybridMultilevel"/>
    <w:tmpl w:val="9D4AA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710113"/>
    <w:multiLevelType w:val="hybridMultilevel"/>
    <w:tmpl w:val="DC2C4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3A321EB"/>
    <w:multiLevelType w:val="hybridMultilevel"/>
    <w:tmpl w:val="DE561E92"/>
    <w:lvl w:ilvl="0" w:tplc="33D8367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B3E777E"/>
    <w:multiLevelType w:val="multilevel"/>
    <w:tmpl w:val="6036656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0">
    <w:nsid w:val="6BA579C3"/>
    <w:multiLevelType w:val="hybridMultilevel"/>
    <w:tmpl w:val="DADEF030"/>
    <w:lvl w:ilvl="0" w:tplc="F73E86F0">
      <w:start w:val="1"/>
      <w:numFmt w:val="decimal"/>
      <w:lvlText w:val="%1."/>
      <w:lvlJc w:val="left"/>
      <w:pPr>
        <w:tabs>
          <w:tab w:val="num" w:pos="360"/>
        </w:tabs>
        <w:ind w:left="360" w:hanging="360"/>
      </w:pPr>
    </w:lvl>
    <w:lvl w:ilvl="1" w:tplc="195C60FA" w:tentative="1">
      <w:start w:val="1"/>
      <w:numFmt w:val="lowerLetter"/>
      <w:lvlText w:val="%2."/>
      <w:lvlJc w:val="left"/>
      <w:pPr>
        <w:tabs>
          <w:tab w:val="num" w:pos="1080"/>
        </w:tabs>
        <w:ind w:left="1080" w:hanging="360"/>
      </w:pPr>
    </w:lvl>
    <w:lvl w:ilvl="2" w:tplc="F542A534" w:tentative="1">
      <w:start w:val="1"/>
      <w:numFmt w:val="lowerRoman"/>
      <w:lvlText w:val="%3."/>
      <w:lvlJc w:val="right"/>
      <w:pPr>
        <w:tabs>
          <w:tab w:val="num" w:pos="1800"/>
        </w:tabs>
        <w:ind w:left="1800" w:hanging="180"/>
      </w:pPr>
    </w:lvl>
    <w:lvl w:ilvl="3" w:tplc="45789064" w:tentative="1">
      <w:start w:val="1"/>
      <w:numFmt w:val="decimal"/>
      <w:lvlText w:val="%4."/>
      <w:lvlJc w:val="left"/>
      <w:pPr>
        <w:tabs>
          <w:tab w:val="num" w:pos="2520"/>
        </w:tabs>
        <w:ind w:left="2520" w:hanging="360"/>
      </w:pPr>
    </w:lvl>
    <w:lvl w:ilvl="4" w:tplc="B0D8DE58" w:tentative="1">
      <w:start w:val="1"/>
      <w:numFmt w:val="lowerLetter"/>
      <w:lvlText w:val="%5."/>
      <w:lvlJc w:val="left"/>
      <w:pPr>
        <w:tabs>
          <w:tab w:val="num" w:pos="3240"/>
        </w:tabs>
        <w:ind w:left="3240" w:hanging="360"/>
      </w:pPr>
    </w:lvl>
    <w:lvl w:ilvl="5" w:tplc="688638D2" w:tentative="1">
      <w:start w:val="1"/>
      <w:numFmt w:val="lowerRoman"/>
      <w:lvlText w:val="%6."/>
      <w:lvlJc w:val="right"/>
      <w:pPr>
        <w:tabs>
          <w:tab w:val="num" w:pos="3960"/>
        </w:tabs>
        <w:ind w:left="3960" w:hanging="180"/>
      </w:pPr>
    </w:lvl>
    <w:lvl w:ilvl="6" w:tplc="45FAD5CA" w:tentative="1">
      <w:start w:val="1"/>
      <w:numFmt w:val="decimal"/>
      <w:lvlText w:val="%7."/>
      <w:lvlJc w:val="left"/>
      <w:pPr>
        <w:tabs>
          <w:tab w:val="num" w:pos="4680"/>
        </w:tabs>
        <w:ind w:left="4680" w:hanging="360"/>
      </w:pPr>
    </w:lvl>
    <w:lvl w:ilvl="7" w:tplc="687CF6B2" w:tentative="1">
      <w:start w:val="1"/>
      <w:numFmt w:val="lowerLetter"/>
      <w:lvlText w:val="%8."/>
      <w:lvlJc w:val="left"/>
      <w:pPr>
        <w:tabs>
          <w:tab w:val="num" w:pos="5400"/>
        </w:tabs>
        <w:ind w:left="5400" w:hanging="360"/>
      </w:pPr>
    </w:lvl>
    <w:lvl w:ilvl="8" w:tplc="D378333E" w:tentative="1">
      <w:start w:val="1"/>
      <w:numFmt w:val="lowerRoman"/>
      <w:lvlText w:val="%9."/>
      <w:lvlJc w:val="right"/>
      <w:pPr>
        <w:tabs>
          <w:tab w:val="num" w:pos="6120"/>
        </w:tabs>
        <w:ind w:left="6120" w:hanging="180"/>
      </w:pPr>
    </w:lvl>
  </w:abstractNum>
  <w:abstractNum w:abstractNumId="31">
    <w:nsid w:val="76A73559"/>
    <w:multiLevelType w:val="hybridMultilevel"/>
    <w:tmpl w:val="216C9298"/>
    <w:lvl w:ilvl="0" w:tplc="396C5E6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81168FA"/>
    <w:multiLevelType w:val="hybridMultilevel"/>
    <w:tmpl w:val="4B06B56E"/>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12"/>
  </w:num>
  <w:num w:numId="3">
    <w:abstractNumId w:val="13"/>
  </w:num>
  <w:num w:numId="4">
    <w:abstractNumId w:val="18"/>
  </w:num>
  <w:num w:numId="5">
    <w:abstractNumId w:val="17"/>
  </w:num>
  <w:num w:numId="6">
    <w:abstractNumId w:val="16"/>
  </w:num>
  <w:num w:numId="7">
    <w:abstractNumId w:val="5"/>
  </w:num>
  <w:num w:numId="8">
    <w:abstractNumId w:val="26"/>
  </w:num>
  <w:num w:numId="9">
    <w:abstractNumId w:val="6"/>
  </w:num>
  <w:num w:numId="10">
    <w:abstractNumId w:val="22"/>
  </w:num>
  <w:num w:numId="11">
    <w:abstractNumId w:val="7"/>
  </w:num>
  <w:num w:numId="12">
    <w:abstractNumId w:val="3"/>
  </w:num>
  <w:num w:numId="13">
    <w:abstractNumId w:val="11"/>
  </w:num>
  <w:num w:numId="14">
    <w:abstractNumId w:val="0"/>
  </w:num>
  <w:num w:numId="15">
    <w:abstractNumId w:val="25"/>
  </w:num>
  <w:num w:numId="16">
    <w:abstractNumId w:val="1"/>
  </w:num>
  <w:num w:numId="17">
    <w:abstractNumId w:val="2"/>
  </w:num>
  <w:num w:numId="18">
    <w:abstractNumId w:val="29"/>
  </w:num>
  <w:num w:numId="19">
    <w:abstractNumId w:val="19"/>
  </w:num>
  <w:num w:numId="20">
    <w:abstractNumId w:val="4"/>
  </w:num>
  <w:num w:numId="21">
    <w:abstractNumId w:val="27"/>
  </w:num>
  <w:num w:numId="22">
    <w:abstractNumId w:val="30"/>
  </w:num>
  <w:num w:numId="23">
    <w:abstractNumId w:val="21"/>
  </w:num>
  <w:num w:numId="24">
    <w:abstractNumId w:val="32"/>
  </w:num>
  <w:num w:numId="25">
    <w:abstractNumId w:val="14"/>
  </w:num>
  <w:num w:numId="26">
    <w:abstractNumId w:val="20"/>
  </w:num>
  <w:num w:numId="27">
    <w:abstractNumId w:val="23"/>
  </w:num>
  <w:num w:numId="28">
    <w:abstractNumId w:val="8"/>
  </w:num>
  <w:num w:numId="29">
    <w:abstractNumId w:val="28"/>
  </w:num>
  <w:num w:numId="30">
    <w:abstractNumId w:val="10"/>
  </w:num>
  <w:num w:numId="31">
    <w:abstractNumId w:val="9"/>
  </w:num>
  <w:num w:numId="32">
    <w:abstractNumId w:val="24"/>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D52B7C"/>
    <w:rsid w:val="0000067F"/>
    <w:rsid w:val="00014840"/>
    <w:rsid w:val="000468E8"/>
    <w:rsid w:val="00096B6B"/>
    <w:rsid w:val="000D34A7"/>
    <w:rsid w:val="000F1619"/>
    <w:rsid w:val="001000F4"/>
    <w:rsid w:val="001778D8"/>
    <w:rsid w:val="001D062A"/>
    <w:rsid w:val="00277AC4"/>
    <w:rsid w:val="00285470"/>
    <w:rsid w:val="00370254"/>
    <w:rsid w:val="003A54B2"/>
    <w:rsid w:val="003C397A"/>
    <w:rsid w:val="00446D54"/>
    <w:rsid w:val="00487272"/>
    <w:rsid w:val="004D0405"/>
    <w:rsid w:val="004E40B2"/>
    <w:rsid w:val="004E549E"/>
    <w:rsid w:val="00532222"/>
    <w:rsid w:val="00604E93"/>
    <w:rsid w:val="006059A6"/>
    <w:rsid w:val="00621488"/>
    <w:rsid w:val="006450FA"/>
    <w:rsid w:val="006538FA"/>
    <w:rsid w:val="00693677"/>
    <w:rsid w:val="006B0ABD"/>
    <w:rsid w:val="007A5616"/>
    <w:rsid w:val="007C779E"/>
    <w:rsid w:val="00811B07"/>
    <w:rsid w:val="0086198C"/>
    <w:rsid w:val="008C3827"/>
    <w:rsid w:val="00962D38"/>
    <w:rsid w:val="009B699B"/>
    <w:rsid w:val="009E0380"/>
    <w:rsid w:val="00A13486"/>
    <w:rsid w:val="00A27316"/>
    <w:rsid w:val="00A801C8"/>
    <w:rsid w:val="00A83663"/>
    <w:rsid w:val="00A87D8E"/>
    <w:rsid w:val="00AA09FC"/>
    <w:rsid w:val="00AC7320"/>
    <w:rsid w:val="00B13E5F"/>
    <w:rsid w:val="00B91E45"/>
    <w:rsid w:val="00BB1503"/>
    <w:rsid w:val="00BB5701"/>
    <w:rsid w:val="00C73692"/>
    <w:rsid w:val="00C76B54"/>
    <w:rsid w:val="00CD104F"/>
    <w:rsid w:val="00D52B7C"/>
    <w:rsid w:val="00E138EA"/>
    <w:rsid w:val="00EE41A5"/>
    <w:rsid w:val="00F1488E"/>
    <w:rsid w:val="00F74B8D"/>
    <w:rsid w:val="00FE5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A5616"/>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7C"/>
    <w:rPr>
      <w:rFonts w:ascii="Tahoma" w:hAnsi="Tahoma" w:cs="Tahoma"/>
      <w:sz w:val="16"/>
      <w:szCs w:val="16"/>
    </w:rPr>
  </w:style>
  <w:style w:type="character" w:customStyle="1" w:styleId="BalloonTextChar">
    <w:name w:val="Balloon Text Char"/>
    <w:basedOn w:val="DefaultParagraphFont"/>
    <w:link w:val="BalloonText"/>
    <w:uiPriority w:val="99"/>
    <w:semiHidden/>
    <w:rsid w:val="00D52B7C"/>
    <w:rPr>
      <w:rFonts w:ascii="Tahoma" w:eastAsia="Times New Roman" w:hAnsi="Tahoma" w:cs="Tahoma"/>
      <w:sz w:val="16"/>
      <w:szCs w:val="16"/>
    </w:rPr>
  </w:style>
  <w:style w:type="paragraph" w:styleId="Header">
    <w:name w:val="header"/>
    <w:basedOn w:val="Normal"/>
    <w:link w:val="HeaderChar"/>
    <w:unhideWhenUsed/>
    <w:rsid w:val="00D52B7C"/>
    <w:pPr>
      <w:tabs>
        <w:tab w:val="center" w:pos="4513"/>
        <w:tab w:val="right" w:pos="9026"/>
      </w:tabs>
    </w:pPr>
  </w:style>
  <w:style w:type="character" w:customStyle="1" w:styleId="HeaderChar">
    <w:name w:val="Header Char"/>
    <w:basedOn w:val="DefaultParagraphFont"/>
    <w:link w:val="Header"/>
    <w:uiPriority w:val="99"/>
    <w:semiHidden/>
    <w:rsid w:val="00D52B7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52B7C"/>
    <w:pPr>
      <w:tabs>
        <w:tab w:val="center" w:pos="4513"/>
        <w:tab w:val="right" w:pos="9026"/>
      </w:tabs>
    </w:pPr>
  </w:style>
  <w:style w:type="character" w:customStyle="1" w:styleId="FooterChar">
    <w:name w:val="Footer Char"/>
    <w:basedOn w:val="DefaultParagraphFont"/>
    <w:link w:val="Footer"/>
    <w:uiPriority w:val="99"/>
    <w:semiHidden/>
    <w:rsid w:val="00D52B7C"/>
    <w:rPr>
      <w:rFonts w:ascii="Times New Roman" w:eastAsia="Times New Roman" w:hAnsi="Times New Roman" w:cs="Times New Roman"/>
      <w:sz w:val="24"/>
      <w:szCs w:val="24"/>
    </w:rPr>
  </w:style>
  <w:style w:type="table" w:styleId="TableGrid">
    <w:name w:val="Table Grid"/>
    <w:basedOn w:val="TableNormal"/>
    <w:uiPriority w:val="59"/>
    <w:rsid w:val="00D52B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811B07"/>
    <w:pPr>
      <w:jc w:val="center"/>
    </w:pPr>
    <w:rPr>
      <w:b/>
      <w:szCs w:val="20"/>
    </w:rPr>
  </w:style>
  <w:style w:type="character" w:customStyle="1" w:styleId="TitleChar">
    <w:name w:val="Title Char"/>
    <w:basedOn w:val="DefaultParagraphFont"/>
    <w:link w:val="Title"/>
    <w:rsid w:val="00811B07"/>
    <w:rPr>
      <w:rFonts w:ascii="Times New Roman" w:eastAsia="Times New Roman" w:hAnsi="Times New Roman" w:cs="Times New Roman"/>
      <w:b/>
      <w:sz w:val="24"/>
      <w:szCs w:val="20"/>
    </w:rPr>
  </w:style>
  <w:style w:type="paragraph" w:styleId="ListParagraph">
    <w:name w:val="List Paragraph"/>
    <w:basedOn w:val="Normal"/>
    <w:uiPriority w:val="34"/>
    <w:qFormat/>
    <w:rsid w:val="00811B07"/>
    <w:pPr>
      <w:ind w:left="720"/>
      <w:contextualSpacing/>
    </w:pPr>
  </w:style>
  <w:style w:type="character" w:styleId="CommentReference">
    <w:name w:val="annotation reference"/>
    <w:basedOn w:val="DefaultParagraphFont"/>
    <w:uiPriority w:val="99"/>
    <w:semiHidden/>
    <w:unhideWhenUsed/>
    <w:rsid w:val="003C397A"/>
    <w:rPr>
      <w:sz w:val="16"/>
      <w:szCs w:val="16"/>
    </w:rPr>
  </w:style>
  <w:style w:type="paragraph" w:styleId="CommentText">
    <w:name w:val="annotation text"/>
    <w:basedOn w:val="Normal"/>
    <w:link w:val="CommentTextChar"/>
    <w:uiPriority w:val="99"/>
    <w:semiHidden/>
    <w:unhideWhenUsed/>
    <w:rsid w:val="003C397A"/>
    <w:rPr>
      <w:sz w:val="20"/>
      <w:szCs w:val="20"/>
    </w:rPr>
  </w:style>
  <w:style w:type="character" w:customStyle="1" w:styleId="CommentTextChar">
    <w:name w:val="Comment Text Char"/>
    <w:basedOn w:val="DefaultParagraphFont"/>
    <w:link w:val="CommentText"/>
    <w:uiPriority w:val="99"/>
    <w:semiHidden/>
    <w:rsid w:val="003C3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97A"/>
    <w:rPr>
      <w:b/>
      <w:bCs/>
    </w:rPr>
  </w:style>
  <w:style w:type="character" w:customStyle="1" w:styleId="CommentSubjectChar">
    <w:name w:val="Comment Subject Char"/>
    <w:basedOn w:val="CommentTextChar"/>
    <w:link w:val="CommentSubject"/>
    <w:uiPriority w:val="99"/>
    <w:semiHidden/>
    <w:rsid w:val="003C397A"/>
    <w:rPr>
      <w:b/>
      <w:bCs/>
    </w:rPr>
  </w:style>
  <w:style w:type="paragraph" w:styleId="BodyText">
    <w:name w:val="Body Text"/>
    <w:basedOn w:val="Normal"/>
    <w:link w:val="BodyTextChar"/>
    <w:rsid w:val="006B0ABD"/>
    <w:pPr>
      <w:tabs>
        <w:tab w:val="right" w:pos="2550"/>
      </w:tabs>
      <w:suppressAutoHyphens/>
      <w:spacing w:after="58"/>
    </w:pPr>
    <w:rPr>
      <w:sz w:val="18"/>
      <w:szCs w:val="20"/>
      <w:lang w:eastAsia="ar-SA"/>
    </w:rPr>
  </w:style>
  <w:style w:type="character" w:customStyle="1" w:styleId="BodyTextChar">
    <w:name w:val="Body Text Char"/>
    <w:basedOn w:val="DefaultParagraphFont"/>
    <w:link w:val="BodyText"/>
    <w:rsid w:val="006B0ABD"/>
    <w:rPr>
      <w:rFonts w:ascii="Times New Roman" w:eastAsia="Times New Roman" w:hAnsi="Times New Roman" w:cs="Times New Roman"/>
      <w:sz w:val="18"/>
      <w:szCs w:val="20"/>
      <w:lang w:eastAsia="ar-SA"/>
    </w:rPr>
  </w:style>
  <w:style w:type="paragraph" w:styleId="Subtitle">
    <w:name w:val="Subtitle"/>
    <w:basedOn w:val="Normal"/>
    <w:next w:val="BodyText"/>
    <w:link w:val="SubtitleChar"/>
    <w:qFormat/>
    <w:rsid w:val="006B0ABD"/>
    <w:pPr>
      <w:keepNext/>
      <w:suppressAutoHyphens/>
      <w:spacing w:before="240" w:after="120"/>
      <w:jc w:val="center"/>
    </w:pPr>
    <w:rPr>
      <w:rFonts w:ascii="Arial" w:eastAsia="SimSun" w:hAnsi="Arial" w:cs="Mangal"/>
      <w:i/>
      <w:iCs/>
      <w:sz w:val="28"/>
      <w:szCs w:val="28"/>
      <w:lang w:eastAsia="ar-SA"/>
    </w:rPr>
  </w:style>
  <w:style w:type="character" w:customStyle="1" w:styleId="SubtitleChar">
    <w:name w:val="Subtitle Char"/>
    <w:basedOn w:val="DefaultParagraphFont"/>
    <w:link w:val="Subtitle"/>
    <w:rsid w:val="006B0ABD"/>
    <w:rPr>
      <w:rFonts w:eastAsia="SimSun" w:cs="Mangal"/>
      <w:i/>
      <w:iCs/>
      <w:sz w:val="28"/>
      <w:szCs w:val="28"/>
      <w:lang w:eastAsia="ar-SA"/>
    </w:rPr>
  </w:style>
  <w:style w:type="paragraph" w:styleId="NoSpacing">
    <w:name w:val="No Spacing"/>
    <w:qFormat/>
    <w:rsid w:val="006B0ABD"/>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basedOn w:val="Normal"/>
    <w:next w:val="BodyText"/>
    <w:rsid w:val="007A5616"/>
    <w:pPr>
      <w:keepNext/>
      <w:suppressAutoHyphens/>
      <w:spacing w:before="240" w:after="120"/>
    </w:pPr>
    <w:rPr>
      <w:rFonts w:ascii="Arial" w:eastAsia="SimSun" w:hAnsi="Arial" w:cs="Mangal"/>
      <w:sz w:val="28"/>
      <w:szCs w:val="28"/>
      <w:lang w:eastAsia="ar-SA"/>
    </w:rPr>
  </w:style>
  <w:style w:type="paragraph" w:customStyle="1" w:styleId="Bullet">
    <w:name w:val="Bullet"/>
    <w:basedOn w:val="Normal"/>
    <w:rsid w:val="007A5616"/>
    <w:pPr>
      <w:tabs>
        <w:tab w:val="num" w:pos="360"/>
      </w:tabs>
      <w:suppressAutoHyphens/>
      <w:ind w:left="360" w:hanging="360"/>
    </w:pPr>
    <w:rPr>
      <w:sz w:val="20"/>
      <w:szCs w:val="20"/>
      <w:lang w:eastAsia="ar-SA"/>
    </w:rPr>
  </w:style>
  <w:style w:type="character" w:customStyle="1" w:styleId="Heading1Char">
    <w:name w:val="Heading 1 Char"/>
    <w:basedOn w:val="DefaultParagraphFont"/>
    <w:link w:val="Heading1"/>
    <w:uiPriority w:val="9"/>
    <w:rsid w:val="007A5616"/>
    <w:rPr>
      <w:rFonts w:ascii="Times New Roman" w:eastAsia="Times New Roman" w:hAnsi="Times New Roman" w:cs="Times New Roman"/>
      <w:b/>
      <w:bCs/>
      <w:kern w:val="36"/>
      <w:sz w:val="48"/>
      <w:szCs w:val="48"/>
      <w:lang w:val="en-US"/>
    </w:rPr>
  </w:style>
  <w:style w:type="paragraph" w:customStyle="1" w:styleId="Textbody">
    <w:name w:val="Text body"/>
    <w:basedOn w:val="Normal"/>
    <w:rsid w:val="00C73692"/>
    <w:pPr>
      <w:widowControl w:val="0"/>
      <w:suppressAutoHyphens/>
      <w:autoSpaceDN w:val="0"/>
      <w:spacing w:after="120"/>
      <w:textAlignment w:val="baseline"/>
    </w:pPr>
    <w:rPr>
      <w:rFonts w:eastAsia="SimSun" w:cs="Mangal"/>
      <w:kern w:val="3"/>
      <w:lang w:val="en-US" w:eastAsia="zh-CN" w:bidi="hi-IN"/>
    </w:rPr>
  </w:style>
  <w:style w:type="paragraph" w:styleId="FootnoteText">
    <w:name w:val="footnote text"/>
    <w:basedOn w:val="Normal"/>
    <w:link w:val="FootnoteTextChar"/>
    <w:rsid w:val="003A54B2"/>
    <w:rPr>
      <w:sz w:val="20"/>
      <w:szCs w:val="20"/>
    </w:rPr>
  </w:style>
  <w:style w:type="character" w:customStyle="1" w:styleId="FootnoteTextChar">
    <w:name w:val="Footnote Text Char"/>
    <w:basedOn w:val="DefaultParagraphFont"/>
    <w:link w:val="FootnoteText"/>
    <w:rsid w:val="003A54B2"/>
    <w:rPr>
      <w:rFonts w:ascii="Times New Roman" w:eastAsia="Times New Roman" w:hAnsi="Times New Roman" w:cs="Times New Roman"/>
      <w:sz w:val="20"/>
      <w:szCs w:val="20"/>
    </w:rPr>
  </w:style>
  <w:style w:type="paragraph" w:customStyle="1" w:styleId="TableofContents">
    <w:name w:val="Table of Contents"/>
    <w:basedOn w:val="BodyText"/>
    <w:rsid w:val="003A54B2"/>
    <w:pPr>
      <w:tabs>
        <w:tab w:val="clear" w:pos="2550"/>
      </w:tabs>
      <w:suppressAutoHyphens w:val="0"/>
      <w:spacing w:after="0"/>
      <w:jc w:val="both"/>
    </w:pPr>
    <w:rPr>
      <w:rFonts w:ascii="Verdana" w:hAnsi="Verdana" w:cs="Tahoma"/>
      <w:b/>
      <w:sz w:val="20"/>
      <w:lang w:val="en-US" w:eastAsia="en-US"/>
    </w:rPr>
  </w:style>
  <w:style w:type="paragraph" w:styleId="NormalWeb">
    <w:name w:val="Normal (Web)"/>
    <w:basedOn w:val="Normal"/>
    <w:uiPriority w:val="99"/>
    <w:rsid w:val="00A83663"/>
    <w:pPr>
      <w:spacing w:before="100" w:beforeAutospacing="1" w:after="100" w:afterAutospacing="1"/>
    </w:pPr>
    <w:rPr>
      <w:lang w:val="en-US"/>
    </w:rPr>
  </w:style>
  <w:style w:type="character" w:styleId="Emphasis">
    <w:name w:val="Emphasis"/>
    <w:basedOn w:val="DefaultParagraphFont"/>
    <w:uiPriority w:val="20"/>
    <w:qFormat/>
    <w:rsid w:val="00A83663"/>
    <w:rPr>
      <w:i/>
      <w:iCs/>
    </w:rPr>
  </w:style>
  <w:style w:type="character" w:customStyle="1" w:styleId="apple-converted-space">
    <w:name w:val="apple-converted-space"/>
    <w:basedOn w:val="DefaultParagraphFont"/>
    <w:rsid w:val="00A83663"/>
  </w:style>
  <w:style w:type="character" w:styleId="Hyperlink">
    <w:name w:val="Hyperlink"/>
    <w:basedOn w:val="DefaultParagraphFont"/>
    <w:uiPriority w:val="99"/>
    <w:unhideWhenUsed/>
    <w:rsid w:val="008C3827"/>
    <w:rPr>
      <w:color w:val="0000FF"/>
      <w:u w:val="single"/>
    </w:rPr>
  </w:style>
</w:styles>
</file>

<file path=word/webSettings.xml><?xml version="1.0" encoding="utf-8"?>
<w:webSettings xmlns:r="http://schemas.openxmlformats.org/officeDocument/2006/relationships" xmlns:w="http://schemas.openxmlformats.org/wordprocessingml/2006/main">
  <w:divs>
    <w:div w:id="1508205868">
      <w:bodyDiv w:val="1"/>
      <w:marLeft w:val="0"/>
      <w:marRight w:val="0"/>
      <w:marTop w:val="0"/>
      <w:marBottom w:val="0"/>
      <w:divBdr>
        <w:top w:val="none" w:sz="0" w:space="0" w:color="auto"/>
        <w:left w:val="none" w:sz="0" w:space="0" w:color="auto"/>
        <w:bottom w:val="none" w:sz="0" w:space="0" w:color="auto"/>
        <w:right w:val="none" w:sz="0" w:space="0" w:color="auto"/>
      </w:divBdr>
    </w:div>
    <w:div w:id="164207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yondintractability.org/essay/negotiation/?nid=12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gillian.watt</dc:creator>
  <cp:lastModifiedBy>Maya</cp:lastModifiedBy>
  <cp:revision>5</cp:revision>
  <dcterms:created xsi:type="dcterms:W3CDTF">2013-08-27T11:54:00Z</dcterms:created>
  <dcterms:modified xsi:type="dcterms:W3CDTF">2013-09-18T11:58:00Z</dcterms:modified>
</cp:coreProperties>
</file>