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94" w:rsidRPr="00D84FBF" w:rsidRDefault="00031394" w:rsidP="005A5FDC">
      <w:pPr>
        <w:rPr>
          <w:rFonts w:ascii="Bell MT" w:hAnsi="Bell MT"/>
          <w:b/>
          <w:sz w:val="24"/>
          <w:szCs w:val="24"/>
          <w:lang w:val="en-US"/>
        </w:rPr>
      </w:pPr>
    </w:p>
    <w:p w:rsidR="00031394" w:rsidRPr="00834012" w:rsidRDefault="00031394" w:rsidP="005B615A">
      <w:pPr>
        <w:jc w:val="center"/>
        <w:rPr>
          <w:rFonts w:ascii="Bell MT" w:hAnsi="Bell MT"/>
          <w:b/>
          <w:sz w:val="28"/>
          <w:szCs w:val="28"/>
          <w:lang w:val="en-US"/>
        </w:rPr>
      </w:pPr>
      <w:r w:rsidRPr="00834012">
        <w:rPr>
          <w:rFonts w:ascii="Bell MT" w:hAnsi="Bell MT"/>
          <w:b/>
          <w:sz w:val="28"/>
          <w:szCs w:val="28"/>
          <w:lang w:val="en-US"/>
        </w:rPr>
        <w:t>CURRICULUM VITAE</w:t>
      </w:r>
    </w:p>
    <w:p w:rsidR="00031394" w:rsidRPr="00834012" w:rsidRDefault="0017641A" w:rsidP="00834012">
      <w:pPr>
        <w:spacing w:after="0" w:line="200" w:lineRule="exact"/>
        <w:jc w:val="center"/>
        <w:rPr>
          <w:rFonts w:ascii="Bell MT" w:hAnsi="Bell MT"/>
          <w:b/>
          <w:sz w:val="24"/>
          <w:szCs w:val="24"/>
          <w:lang w:val="en-US"/>
        </w:rPr>
      </w:pPr>
      <w:r>
        <w:rPr>
          <w:rFonts w:ascii="Bell MT" w:hAnsi="Bell MT"/>
          <w:b/>
          <w:sz w:val="24"/>
          <w:szCs w:val="24"/>
          <w:lang w:val="en-US"/>
        </w:rPr>
        <w:t>Maja Pulic,</w:t>
      </w:r>
      <w:r w:rsidR="00EE291B">
        <w:rPr>
          <w:rFonts w:ascii="Bell MT" w:hAnsi="Bell MT"/>
          <w:b/>
          <w:sz w:val="24"/>
          <w:szCs w:val="24"/>
          <w:lang w:val="en-US"/>
        </w:rPr>
        <w:t xml:space="preserve"> </w:t>
      </w:r>
      <w:proofErr w:type="spellStart"/>
      <w:r w:rsidR="00823992">
        <w:rPr>
          <w:rFonts w:ascii="Bell MT" w:hAnsi="Bell MT"/>
          <w:b/>
          <w:sz w:val="24"/>
          <w:szCs w:val="24"/>
          <w:lang w:val="en-US"/>
        </w:rPr>
        <w:t>PhDc</w:t>
      </w:r>
      <w:proofErr w:type="spellEnd"/>
    </w:p>
    <w:p w:rsidR="00031394" w:rsidRPr="00834012" w:rsidRDefault="00031394" w:rsidP="00834012">
      <w:pPr>
        <w:spacing w:after="0" w:line="200" w:lineRule="exact"/>
        <w:jc w:val="center"/>
        <w:rPr>
          <w:rFonts w:ascii="Bell MT" w:hAnsi="Bell MT"/>
          <w:b/>
          <w:sz w:val="24"/>
          <w:szCs w:val="24"/>
          <w:lang w:val="en-US"/>
        </w:rPr>
      </w:pPr>
      <w:r w:rsidRPr="00834012">
        <w:rPr>
          <w:rFonts w:ascii="Bell MT" w:hAnsi="Bell MT"/>
          <w:b/>
          <w:sz w:val="24"/>
          <w:szCs w:val="24"/>
          <w:lang w:val="en-US"/>
        </w:rPr>
        <w:t>Lecturer</w:t>
      </w:r>
    </w:p>
    <w:p w:rsidR="00031394" w:rsidRPr="00D84FBF" w:rsidRDefault="00031394" w:rsidP="00D84FBF">
      <w:pPr>
        <w:spacing w:after="0"/>
        <w:jc w:val="center"/>
        <w:rPr>
          <w:rFonts w:ascii="Bell MT" w:hAnsi="Bell MT"/>
          <w:b/>
          <w:sz w:val="24"/>
          <w:szCs w:val="24"/>
          <w:lang w:val="en-US"/>
        </w:rPr>
      </w:pPr>
    </w:p>
    <w:p w:rsidR="00031394" w:rsidRPr="00D84FBF" w:rsidRDefault="00031394" w:rsidP="005A5FDC">
      <w:pPr>
        <w:spacing w:after="0" w:line="200" w:lineRule="exact"/>
        <w:ind w:left="1416" w:firstLine="708"/>
        <w:rPr>
          <w:rFonts w:ascii="Bell MT" w:hAnsi="Bell MT"/>
          <w:b/>
          <w:sz w:val="24"/>
          <w:szCs w:val="24"/>
          <w:lang w:val="en-US"/>
        </w:rPr>
      </w:pPr>
      <w:r w:rsidRPr="00D84FBF">
        <w:rPr>
          <w:rFonts w:ascii="Bell MT" w:hAnsi="Bell MT"/>
          <w:b/>
          <w:sz w:val="24"/>
          <w:szCs w:val="24"/>
          <w:lang w:val="en-US"/>
        </w:rPr>
        <w:br w:type="textWrapping" w:clear="all"/>
      </w:r>
    </w:p>
    <w:p w:rsidR="00031394" w:rsidRPr="00D84FBF" w:rsidRDefault="00D84FBF" w:rsidP="00031394">
      <w:pPr>
        <w:spacing w:line="240" w:lineRule="auto"/>
        <w:rPr>
          <w:rFonts w:ascii="Bell MT" w:hAnsi="Bell MT"/>
          <w:b/>
          <w:sz w:val="24"/>
          <w:szCs w:val="24"/>
          <w:lang w:val="en-US"/>
        </w:rPr>
      </w:pPr>
      <w:r w:rsidRPr="00D84FBF">
        <w:rPr>
          <w:rFonts w:ascii="Bell MT" w:hAnsi="Bell MT"/>
          <w:b/>
          <w:sz w:val="24"/>
          <w:szCs w:val="24"/>
          <w:lang w:val="en-US"/>
        </w:rPr>
        <w:tab/>
      </w:r>
      <w:r w:rsidRPr="00D84FBF">
        <w:rPr>
          <w:rFonts w:ascii="Bell MT" w:hAnsi="Bell MT"/>
          <w:b/>
          <w:sz w:val="24"/>
          <w:szCs w:val="24"/>
          <w:lang w:val="en-US"/>
        </w:rPr>
        <w:tab/>
      </w:r>
      <w:r w:rsidRPr="00D84FBF">
        <w:rPr>
          <w:rFonts w:ascii="Bell MT" w:hAnsi="Bell MT"/>
          <w:b/>
          <w:sz w:val="24"/>
          <w:szCs w:val="24"/>
          <w:lang w:val="en-US"/>
        </w:rPr>
        <w:tab/>
      </w:r>
      <w:r w:rsidRPr="00D84FBF">
        <w:rPr>
          <w:rFonts w:ascii="Bell MT" w:hAnsi="Bell MT"/>
          <w:b/>
          <w:sz w:val="24"/>
          <w:szCs w:val="24"/>
          <w:lang w:val="en-US"/>
        </w:rPr>
        <w:tab/>
      </w:r>
      <w:r w:rsidRPr="00D84FBF">
        <w:rPr>
          <w:rFonts w:ascii="Bell MT" w:hAnsi="Bell MT"/>
          <w:b/>
          <w:sz w:val="24"/>
          <w:szCs w:val="24"/>
          <w:lang w:val="en-US"/>
        </w:rPr>
        <w:tab/>
      </w:r>
      <w:r w:rsidRPr="00D84FBF">
        <w:rPr>
          <w:rFonts w:ascii="Bell MT" w:hAnsi="Bell MT"/>
          <w:b/>
          <w:sz w:val="24"/>
          <w:szCs w:val="24"/>
          <w:lang w:val="en-US"/>
        </w:rPr>
        <w:tab/>
      </w:r>
    </w:p>
    <w:p w:rsidR="00D84FBF" w:rsidRPr="00D84FBF" w:rsidRDefault="00031394" w:rsidP="00D84FBF">
      <w:pPr>
        <w:spacing w:after="0" w:line="240" w:lineRule="auto"/>
        <w:rPr>
          <w:rFonts w:ascii="Bell MT" w:hAnsi="Bell MT"/>
          <w:sz w:val="24"/>
          <w:szCs w:val="24"/>
          <w:lang w:val="en-US"/>
        </w:rPr>
      </w:pPr>
      <w:r w:rsidRPr="00D84FBF">
        <w:rPr>
          <w:rFonts w:ascii="Bell MT" w:hAnsi="Bell MT"/>
          <w:sz w:val="24"/>
          <w:szCs w:val="24"/>
          <w:lang w:val="en-US"/>
        </w:rPr>
        <w:t>Sarajevo School of Science and Technology</w:t>
      </w:r>
      <w:r w:rsidR="00D84FBF" w:rsidRPr="00D84FBF">
        <w:rPr>
          <w:rFonts w:ascii="Bell MT" w:hAnsi="Bell MT"/>
          <w:sz w:val="24"/>
          <w:szCs w:val="24"/>
          <w:lang w:val="en-US"/>
        </w:rPr>
        <w:tab/>
      </w:r>
      <w:r w:rsidR="00D84FBF" w:rsidRPr="00D84FBF">
        <w:rPr>
          <w:rFonts w:ascii="Bell MT" w:hAnsi="Bell MT"/>
          <w:sz w:val="24"/>
          <w:szCs w:val="24"/>
          <w:lang w:val="en-US"/>
        </w:rPr>
        <w:tab/>
      </w:r>
      <w:r w:rsidR="005A5FDC">
        <w:rPr>
          <w:rFonts w:ascii="Bell MT" w:hAnsi="Bell MT"/>
          <w:sz w:val="24"/>
          <w:szCs w:val="24"/>
          <w:lang w:val="en-US"/>
        </w:rPr>
        <w:tab/>
      </w:r>
    </w:p>
    <w:p w:rsidR="00197324" w:rsidRDefault="00031394" w:rsidP="00D84FBF">
      <w:pPr>
        <w:spacing w:after="0" w:line="240" w:lineRule="auto"/>
        <w:rPr>
          <w:rFonts w:ascii="Bell MT" w:hAnsi="Bell MT"/>
          <w:sz w:val="24"/>
          <w:szCs w:val="24"/>
          <w:lang w:val="en-US"/>
        </w:rPr>
      </w:pPr>
      <w:proofErr w:type="spellStart"/>
      <w:r w:rsidRPr="00D84FBF">
        <w:rPr>
          <w:rFonts w:ascii="Bell MT" w:hAnsi="Bell MT"/>
          <w:sz w:val="24"/>
          <w:szCs w:val="24"/>
          <w:lang w:val="en-US"/>
        </w:rPr>
        <w:t>Hrasnicka</w:t>
      </w:r>
      <w:proofErr w:type="spellEnd"/>
      <w:r w:rsidRPr="00D84FBF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Pr="00D84FBF">
        <w:rPr>
          <w:rFonts w:ascii="Bell MT" w:hAnsi="Bell MT"/>
          <w:sz w:val="24"/>
          <w:szCs w:val="24"/>
          <w:lang w:val="en-US"/>
        </w:rPr>
        <w:t>cesta</w:t>
      </w:r>
      <w:proofErr w:type="spellEnd"/>
      <w:r w:rsidRPr="00D84FBF">
        <w:rPr>
          <w:rFonts w:ascii="Bell MT" w:hAnsi="Bell MT"/>
          <w:sz w:val="24"/>
          <w:szCs w:val="24"/>
          <w:lang w:val="en-US"/>
        </w:rPr>
        <w:t xml:space="preserve"> 3A, 71000 Sarajevo, </w:t>
      </w:r>
      <w:proofErr w:type="spellStart"/>
      <w:r w:rsidRPr="00D84FBF">
        <w:rPr>
          <w:rFonts w:ascii="Bell MT" w:hAnsi="Bell MT"/>
          <w:sz w:val="24"/>
          <w:szCs w:val="24"/>
          <w:lang w:val="en-US"/>
        </w:rPr>
        <w:t>BiH</w:t>
      </w:r>
      <w:proofErr w:type="spellEnd"/>
    </w:p>
    <w:p w:rsidR="00F61387" w:rsidRDefault="00197324" w:rsidP="00D84FBF">
      <w:pPr>
        <w:spacing w:after="0" w:line="240" w:lineRule="auto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Office no 115, First floor </w:t>
      </w:r>
      <w:r w:rsidR="00F61387">
        <w:rPr>
          <w:rFonts w:ascii="Bell MT" w:hAnsi="Bell MT"/>
          <w:sz w:val="24"/>
          <w:szCs w:val="24"/>
          <w:lang w:val="en-US"/>
        </w:rPr>
        <w:tab/>
      </w:r>
    </w:p>
    <w:p w:rsidR="00867308" w:rsidRDefault="00031394" w:rsidP="00D84FBF">
      <w:pPr>
        <w:spacing w:after="0" w:line="240" w:lineRule="auto"/>
        <w:rPr>
          <w:rFonts w:ascii="Bell MT" w:hAnsi="Bell MT"/>
          <w:sz w:val="24"/>
          <w:szCs w:val="24"/>
          <w:lang w:val="en-US"/>
        </w:rPr>
      </w:pPr>
      <w:proofErr w:type="spellStart"/>
      <w:r w:rsidRPr="00D84FBF">
        <w:rPr>
          <w:rFonts w:ascii="Bell MT" w:hAnsi="Bell MT"/>
          <w:sz w:val="24"/>
          <w:szCs w:val="24"/>
          <w:lang w:val="en-US"/>
        </w:rPr>
        <w:t>Ph</w:t>
      </w:r>
      <w:proofErr w:type="spellEnd"/>
      <w:r w:rsidRPr="00D84FBF">
        <w:rPr>
          <w:rFonts w:ascii="Bell MT" w:hAnsi="Bell MT"/>
          <w:sz w:val="24"/>
          <w:szCs w:val="24"/>
          <w:lang w:val="en-US"/>
        </w:rPr>
        <w:t xml:space="preserve">: </w:t>
      </w:r>
      <w:proofErr w:type="gramStart"/>
      <w:r w:rsidRPr="00D84FBF">
        <w:rPr>
          <w:rFonts w:ascii="Bell MT" w:hAnsi="Bell MT"/>
          <w:sz w:val="24"/>
          <w:szCs w:val="24"/>
          <w:lang w:val="en-US"/>
        </w:rPr>
        <w:t>+</w:t>
      </w:r>
      <w:r w:rsidR="00D84FBF" w:rsidRPr="00D84FBF">
        <w:rPr>
          <w:rFonts w:ascii="Bell MT" w:hAnsi="Bell MT"/>
          <w:sz w:val="24"/>
          <w:szCs w:val="24"/>
          <w:lang w:val="en-US"/>
        </w:rPr>
        <w:t>(</w:t>
      </w:r>
      <w:proofErr w:type="gramEnd"/>
      <w:r w:rsidRPr="00D84FBF">
        <w:rPr>
          <w:rFonts w:ascii="Bell MT" w:hAnsi="Bell MT"/>
          <w:sz w:val="24"/>
          <w:szCs w:val="24"/>
          <w:lang w:val="en-US"/>
        </w:rPr>
        <w:t>387</w:t>
      </w:r>
      <w:r w:rsidR="00D84FBF" w:rsidRPr="00D84FBF">
        <w:rPr>
          <w:rFonts w:ascii="Bell MT" w:hAnsi="Bell MT"/>
          <w:sz w:val="24"/>
          <w:szCs w:val="24"/>
          <w:lang w:val="en-US"/>
        </w:rPr>
        <w:t>)</w:t>
      </w:r>
      <w:r w:rsidR="0037364E">
        <w:rPr>
          <w:rFonts w:ascii="Bell MT" w:hAnsi="Bell MT"/>
          <w:sz w:val="24"/>
          <w:szCs w:val="24"/>
          <w:lang w:val="en-US"/>
        </w:rPr>
        <w:t xml:space="preserve"> 33 975 015</w:t>
      </w:r>
    </w:p>
    <w:p w:rsidR="00031394" w:rsidRPr="00D84FBF" w:rsidRDefault="00867308" w:rsidP="00D84FBF">
      <w:pPr>
        <w:spacing w:after="0" w:line="240" w:lineRule="auto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Mobile: </w:t>
      </w:r>
      <w:proofErr w:type="gramStart"/>
      <w:r>
        <w:rPr>
          <w:rFonts w:ascii="Bell MT" w:hAnsi="Bell MT"/>
          <w:sz w:val="24"/>
          <w:szCs w:val="24"/>
          <w:lang w:val="en-US"/>
        </w:rPr>
        <w:t>+(</w:t>
      </w:r>
      <w:proofErr w:type="gramEnd"/>
      <w:r>
        <w:rPr>
          <w:rFonts w:ascii="Bell MT" w:hAnsi="Bell MT"/>
          <w:sz w:val="24"/>
          <w:szCs w:val="24"/>
          <w:lang w:val="en-US"/>
        </w:rPr>
        <w:t>387) 61 851 721</w:t>
      </w:r>
      <w:r w:rsidR="00D84FBF" w:rsidRPr="00D84FBF">
        <w:rPr>
          <w:rFonts w:ascii="Bell MT" w:hAnsi="Bell MT"/>
          <w:sz w:val="24"/>
          <w:szCs w:val="24"/>
          <w:lang w:val="en-US"/>
        </w:rPr>
        <w:tab/>
      </w:r>
      <w:r w:rsidR="00D84FBF" w:rsidRPr="00D84FBF">
        <w:rPr>
          <w:rFonts w:ascii="Bell MT" w:hAnsi="Bell MT"/>
          <w:sz w:val="24"/>
          <w:szCs w:val="24"/>
          <w:lang w:val="en-US"/>
        </w:rPr>
        <w:tab/>
      </w:r>
      <w:r w:rsidR="00D84FBF" w:rsidRPr="00D84FBF">
        <w:rPr>
          <w:rFonts w:ascii="Bell MT" w:hAnsi="Bell MT"/>
          <w:sz w:val="24"/>
          <w:szCs w:val="24"/>
          <w:lang w:val="en-US"/>
        </w:rPr>
        <w:tab/>
      </w:r>
      <w:r w:rsidR="00D84FBF" w:rsidRPr="00D84FBF">
        <w:rPr>
          <w:rFonts w:ascii="Bell MT" w:hAnsi="Bell MT"/>
          <w:sz w:val="24"/>
          <w:szCs w:val="24"/>
          <w:lang w:val="en-US"/>
        </w:rPr>
        <w:tab/>
      </w:r>
      <w:r w:rsidR="005A5FDC">
        <w:rPr>
          <w:rFonts w:ascii="Bell MT" w:hAnsi="Bell MT"/>
          <w:sz w:val="24"/>
          <w:szCs w:val="24"/>
          <w:lang w:val="en-US"/>
        </w:rPr>
        <w:tab/>
      </w:r>
    </w:p>
    <w:p w:rsidR="00031394" w:rsidRPr="00D84FBF" w:rsidRDefault="00031394" w:rsidP="00D84FBF">
      <w:pPr>
        <w:spacing w:after="0" w:line="240" w:lineRule="auto"/>
        <w:rPr>
          <w:rFonts w:ascii="Bell MT" w:hAnsi="Bell MT"/>
          <w:sz w:val="24"/>
          <w:szCs w:val="24"/>
          <w:lang w:val="en-US"/>
        </w:rPr>
      </w:pPr>
      <w:r w:rsidRPr="00D84FBF">
        <w:rPr>
          <w:rFonts w:ascii="Bell MT" w:hAnsi="Bell MT"/>
          <w:sz w:val="24"/>
          <w:szCs w:val="24"/>
          <w:lang w:val="en-US"/>
        </w:rPr>
        <w:t xml:space="preserve">Email: </w:t>
      </w:r>
      <w:hyperlink r:id="rId8" w:history="1">
        <w:r w:rsidRPr="00D84FBF">
          <w:rPr>
            <w:rStyle w:val="Hyperlink"/>
            <w:rFonts w:ascii="Bell MT" w:hAnsi="Bell MT"/>
            <w:sz w:val="24"/>
            <w:szCs w:val="24"/>
            <w:lang w:val="en-US"/>
          </w:rPr>
          <w:t>maja.pulic@ssst.edu.ba</w:t>
        </w:r>
      </w:hyperlink>
      <w:r w:rsidR="00D84FBF" w:rsidRPr="00D84FBF">
        <w:rPr>
          <w:rFonts w:ascii="Bell MT" w:hAnsi="Bell MT"/>
          <w:sz w:val="24"/>
          <w:szCs w:val="24"/>
          <w:lang w:val="en-US"/>
        </w:rPr>
        <w:tab/>
      </w:r>
      <w:r w:rsidR="00D84FBF" w:rsidRPr="00D84FBF">
        <w:rPr>
          <w:rFonts w:ascii="Bell MT" w:hAnsi="Bell MT"/>
          <w:sz w:val="24"/>
          <w:szCs w:val="24"/>
          <w:lang w:val="en-US"/>
        </w:rPr>
        <w:tab/>
      </w:r>
      <w:r w:rsidR="00D84FBF" w:rsidRPr="00D84FBF">
        <w:rPr>
          <w:rFonts w:ascii="Bell MT" w:hAnsi="Bell MT"/>
          <w:sz w:val="24"/>
          <w:szCs w:val="24"/>
          <w:lang w:val="en-US"/>
        </w:rPr>
        <w:tab/>
      </w:r>
      <w:r w:rsidR="005A5FDC">
        <w:rPr>
          <w:rFonts w:ascii="Bell MT" w:hAnsi="Bell MT"/>
          <w:sz w:val="24"/>
          <w:szCs w:val="24"/>
          <w:lang w:val="en-US"/>
        </w:rPr>
        <w:tab/>
      </w:r>
      <w:r w:rsidR="00D84FBF" w:rsidRPr="00D84FBF">
        <w:rPr>
          <w:rFonts w:ascii="Bell MT" w:hAnsi="Bell MT"/>
          <w:sz w:val="24"/>
          <w:szCs w:val="24"/>
          <w:lang w:val="en-US"/>
        </w:rPr>
        <w:t xml:space="preserve"> </w:t>
      </w:r>
    </w:p>
    <w:p w:rsidR="00031394" w:rsidRPr="00D84FBF" w:rsidRDefault="00031394" w:rsidP="00031394">
      <w:pPr>
        <w:spacing w:line="240" w:lineRule="auto"/>
        <w:rPr>
          <w:rFonts w:ascii="Bell MT" w:hAnsi="Bell MT"/>
          <w:sz w:val="24"/>
          <w:szCs w:val="24"/>
          <w:lang w:val="en-US"/>
        </w:rPr>
      </w:pPr>
    </w:p>
    <w:p w:rsidR="00D84FBF" w:rsidRPr="00D84FBF" w:rsidRDefault="00D84FBF" w:rsidP="00031394">
      <w:pPr>
        <w:spacing w:line="240" w:lineRule="auto"/>
        <w:rPr>
          <w:rFonts w:ascii="Bell MT" w:hAnsi="Bell MT"/>
          <w:sz w:val="24"/>
          <w:szCs w:val="24"/>
          <w:lang w:val="en-US"/>
        </w:rPr>
      </w:pPr>
    </w:p>
    <w:p w:rsidR="00D84FBF" w:rsidRPr="003A68CC" w:rsidRDefault="00D84FBF" w:rsidP="00031394">
      <w:pPr>
        <w:pBdr>
          <w:bottom w:val="single" w:sz="12" w:space="1" w:color="auto"/>
        </w:pBdr>
        <w:spacing w:line="240" w:lineRule="auto"/>
        <w:rPr>
          <w:rFonts w:ascii="Bell MT" w:hAnsi="Bell MT"/>
          <w:b/>
          <w:sz w:val="24"/>
          <w:szCs w:val="24"/>
          <w:lang w:val="en-US"/>
        </w:rPr>
      </w:pPr>
      <w:r w:rsidRPr="003A68CC">
        <w:rPr>
          <w:rFonts w:ascii="Bell MT" w:hAnsi="Bell MT"/>
          <w:b/>
          <w:sz w:val="24"/>
          <w:szCs w:val="24"/>
          <w:lang w:val="en-US"/>
        </w:rPr>
        <w:t>Education</w:t>
      </w:r>
    </w:p>
    <w:p w:rsidR="00D84FBF" w:rsidRPr="00D84FBF" w:rsidRDefault="005A5FDC" w:rsidP="007627A7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2015 – </w:t>
      </w:r>
      <w:r w:rsidR="00D84FBF" w:rsidRPr="00D84FBF">
        <w:rPr>
          <w:rFonts w:ascii="Bell MT" w:hAnsi="Bell MT"/>
          <w:sz w:val="24"/>
          <w:szCs w:val="24"/>
          <w:lang w:val="en-US"/>
        </w:rPr>
        <w:tab/>
        <w:t xml:space="preserve">         </w:t>
      </w:r>
      <w:r>
        <w:rPr>
          <w:rFonts w:ascii="Bell MT" w:hAnsi="Bell MT"/>
          <w:b/>
          <w:sz w:val="24"/>
          <w:szCs w:val="24"/>
          <w:lang w:val="en-US"/>
        </w:rPr>
        <w:t>PhD Researcher</w:t>
      </w:r>
      <w:r w:rsidR="00D84FBF" w:rsidRPr="007627A7">
        <w:rPr>
          <w:rFonts w:ascii="Bell MT" w:hAnsi="Bell MT"/>
          <w:b/>
          <w:sz w:val="24"/>
          <w:szCs w:val="24"/>
          <w:lang w:val="en-US"/>
        </w:rPr>
        <w:t>.</w:t>
      </w:r>
      <w:r w:rsidR="007627A7">
        <w:rPr>
          <w:rFonts w:ascii="Bell MT" w:hAnsi="Bell MT"/>
          <w:sz w:val="24"/>
          <w:szCs w:val="24"/>
          <w:lang w:val="en-US"/>
        </w:rPr>
        <w:t xml:space="preserve"> Department of Marketing. College of Social Sciences, Business School, </w:t>
      </w:r>
      <w:r w:rsidR="00D84FBF" w:rsidRPr="00D84FBF">
        <w:rPr>
          <w:rFonts w:ascii="Bell MT" w:hAnsi="Bell MT"/>
          <w:sz w:val="24"/>
          <w:szCs w:val="24"/>
          <w:lang w:val="en-US"/>
        </w:rPr>
        <w:t>University of Birmingham, UK.</w:t>
      </w:r>
    </w:p>
    <w:p w:rsidR="00D84FBF" w:rsidRDefault="00D84FBF" w:rsidP="007627A7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  <w:r w:rsidRPr="00D84FBF">
        <w:rPr>
          <w:rFonts w:ascii="Bell MT" w:hAnsi="Bell MT"/>
          <w:sz w:val="24"/>
          <w:szCs w:val="24"/>
          <w:lang w:val="en-US"/>
        </w:rPr>
        <w:t xml:space="preserve">2011 – 2013 </w:t>
      </w:r>
      <w:r w:rsidRPr="00D84FBF">
        <w:rPr>
          <w:rFonts w:ascii="Bell MT" w:hAnsi="Bell MT"/>
          <w:sz w:val="24"/>
          <w:szCs w:val="24"/>
          <w:lang w:val="en-US"/>
        </w:rPr>
        <w:tab/>
        <w:t xml:space="preserve">         </w:t>
      </w:r>
      <w:r w:rsidRPr="007627A7">
        <w:rPr>
          <w:rFonts w:ascii="Bell MT" w:hAnsi="Bell MT"/>
          <w:b/>
          <w:sz w:val="24"/>
          <w:szCs w:val="24"/>
          <w:lang w:val="en-US"/>
        </w:rPr>
        <w:t>MA in Diplomacy</w:t>
      </w:r>
      <w:r w:rsidRPr="00D84FBF">
        <w:rPr>
          <w:rFonts w:ascii="Bell MT" w:hAnsi="Bell MT"/>
          <w:sz w:val="24"/>
          <w:szCs w:val="24"/>
          <w:lang w:val="en-US"/>
        </w:rPr>
        <w:t>. Department of Political Science and International Relations. Sarajevo School of Science and Technology/University of Buckingham</w:t>
      </w:r>
      <w:r>
        <w:rPr>
          <w:rFonts w:ascii="Bell MT" w:hAnsi="Bell MT"/>
          <w:sz w:val="24"/>
          <w:szCs w:val="24"/>
          <w:lang w:val="en-US"/>
        </w:rPr>
        <w:t xml:space="preserve">. </w:t>
      </w:r>
      <w:r w:rsidR="007627A7">
        <w:rPr>
          <w:rFonts w:ascii="Bell MT" w:hAnsi="Bell MT"/>
          <w:sz w:val="24"/>
          <w:szCs w:val="24"/>
          <w:lang w:val="en-US"/>
        </w:rPr>
        <w:t xml:space="preserve">(Distinction). </w:t>
      </w:r>
    </w:p>
    <w:p w:rsidR="007627A7" w:rsidRDefault="007627A7" w:rsidP="007627A7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2007 – 2011</w:t>
      </w:r>
      <w:r>
        <w:rPr>
          <w:rFonts w:ascii="Bell MT" w:hAnsi="Bell MT"/>
          <w:sz w:val="24"/>
          <w:szCs w:val="24"/>
          <w:lang w:val="en-US"/>
        </w:rPr>
        <w:tab/>
        <w:t xml:space="preserve">         </w:t>
      </w:r>
      <w:r w:rsidRPr="007627A7">
        <w:rPr>
          <w:rFonts w:ascii="Bell MT" w:hAnsi="Bell MT"/>
          <w:b/>
          <w:sz w:val="24"/>
          <w:szCs w:val="24"/>
          <w:lang w:val="en-US"/>
        </w:rPr>
        <w:t>BA in Political Science and International Relations.</w:t>
      </w:r>
      <w:r>
        <w:rPr>
          <w:rFonts w:ascii="Bell MT" w:hAnsi="Bell MT"/>
          <w:sz w:val="24"/>
          <w:szCs w:val="24"/>
          <w:lang w:val="en-US"/>
        </w:rPr>
        <w:t xml:space="preserve"> </w:t>
      </w:r>
      <w:r w:rsidRPr="007627A7">
        <w:rPr>
          <w:rFonts w:ascii="Bell MT" w:hAnsi="Bell MT"/>
          <w:sz w:val="24"/>
          <w:szCs w:val="24"/>
          <w:lang w:val="en-US"/>
        </w:rPr>
        <w:t>Department of Political Science and International Relations.</w:t>
      </w:r>
      <w:r>
        <w:rPr>
          <w:rFonts w:ascii="Bell MT" w:hAnsi="Bell MT"/>
          <w:sz w:val="24"/>
          <w:szCs w:val="24"/>
          <w:lang w:val="en-US"/>
        </w:rPr>
        <w:t xml:space="preserve"> Sarajevo School of Science and </w:t>
      </w:r>
      <w:r w:rsidRPr="007627A7">
        <w:rPr>
          <w:rFonts w:ascii="Bell MT" w:hAnsi="Bell MT"/>
          <w:sz w:val="24"/>
          <w:szCs w:val="24"/>
          <w:lang w:val="en-US"/>
        </w:rPr>
        <w:t>Technology/University of Buckingham.</w:t>
      </w:r>
    </w:p>
    <w:p w:rsidR="003A68CC" w:rsidRDefault="003A68CC" w:rsidP="007627A7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3A68CC" w:rsidRPr="003A68CC" w:rsidRDefault="003A68CC" w:rsidP="007627A7">
      <w:pPr>
        <w:pBdr>
          <w:bottom w:val="single" w:sz="12" w:space="1" w:color="auto"/>
        </w:pBd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 w:rsidRPr="003A68CC">
        <w:rPr>
          <w:rFonts w:ascii="Bell MT" w:hAnsi="Bell MT"/>
          <w:b/>
          <w:sz w:val="24"/>
          <w:szCs w:val="24"/>
          <w:lang w:val="en-US"/>
        </w:rPr>
        <w:t>Foreign language proficiency</w:t>
      </w:r>
    </w:p>
    <w:p w:rsidR="003A68CC" w:rsidRDefault="003A68CC" w:rsidP="003A68CC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English (f</w:t>
      </w:r>
      <w:r w:rsidR="00EE0F42">
        <w:rPr>
          <w:rFonts w:ascii="Bell MT" w:hAnsi="Bell MT"/>
          <w:sz w:val="24"/>
          <w:szCs w:val="24"/>
          <w:lang w:val="en-US"/>
        </w:rPr>
        <w:t>luently spoken, written, read)</w:t>
      </w:r>
    </w:p>
    <w:p w:rsidR="003A68CC" w:rsidRDefault="003A68CC" w:rsidP="003A68CC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Slovenian (working language, fair proficiency)</w:t>
      </w:r>
    </w:p>
    <w:p w:rsidR="003A68CC" w:rsidRDefault="003A68CC" w:rsidP="003A68CC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Italian (beginner)</w:t>
      </w:r>
    </w:p>
    <w:p w:rsidR="003A68CC" w:rsidRDefault="003A68CC" w:rsidP="003A68CC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834012" w:rsidRDefault="00834012" w:rsidP="003A68CC">
      <w:pPr>
        <w:pBdr>
          <w:bottom w:val="single" w:sz="12" w:space="1" w:color="auto"/>
        </w:pBdr>
        <w:spacing w:after="0"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</w:p>
    <w:p w:rsidR="003A68CC" w:rsidRPr="003A68CC" w:rsidRDefault="003A68CC" w:rsidP="003A68CC">
      <w:pPr>
        <w:pBdr>
          <w:bottom w:val="single" w:sz="12" w:space="1" w:color="auto"/>
        </w:pBdr>
        <w:spacing w:after="0"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 w:rsidRPr="003A68CC">
        <w:rPr>
          <w:rFonts w:ascii="Bell MT" w:hAnsi="Bell MT"/>
          <w:b/>
          <w:sz w:val="24"/>
          <w:szCs w:val="24"/>
          <w:lang w:val="en-US"/>
        </w:rPr>
        <w:t>Computer skills</w:t>
      </w:r>
    </w:p>
    <w:p w:rsidR="003A68CC" w:rsidRDefault="003A68CC" w:rsidP="003A68CC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3A68CC" w:rsidRDefault="003A68CC" w:rsidP="003A68CC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Microsoft W</w:t>
      </w:r>
      <w:r w:rsidR="00CE363C">
        <w:rPr>
          <w:rFonts w:ascii="Bell MT" w:hAnsi="Bell MT"/>
          <w:sz w:val="24"/>
          <w:szCs w:val="24"/>
          <w:lang w:val="en-US"/>
        </w:rPr>
        <w:t xml:space="preserve">ord, Microsoft Excel, Microsoft </w:t>
      </w:r>
      <w:r>
        <w:rPr>
          <w:rFonts w:ascii="Bell MT" w:hAnsi="Bell MT"/>
          <w:sz w:val="24"/>
          <w:szCs w:val="24"/>
          <w:lang w:val="en-US"/>
        </w:rPr>
        <w:t xml:space="preserve">PowerPoint, </w:t>
      </w:r>
      <w:proofErr w:type="spellStart"/>
      <w:r w:rsidR="005A5FDC">
        <w:rPr>
          <w:rFonts w:ascii="Bell MT" w:hAnsi="Bell MT"/>
          <w:sz w:val="24"/>
          <w:szCs w:val="24"/>
          <w:lang w:val="en-US"/>
        </w:rPr>
        <w:t>NVivo</w:t>
      </w:r>
      <w:proofErr w:type="spellEnd"/>
      <w:r w:rsidR="005A5FDC">
        <w:rPr>
          <w:rFonts w:ascii="Bell MT" w:hAnsi="Bell MT"/>
          <w:sz w:val="24"/>
          <w:szCs w:val="24"/>
          <w:lang w:val="en-US"/>
        </w:rPr>
        <w:t xml:space="preserve">, SPSS, MAXQDA, </w:t>
      </w:r>
      <w:proofErr w:type="spellStart"/>
      <w:r w:rsidR="005A5FDC">
        <w:rPr>
          <w:rFonts w:ascii="Bell MT" w:hAnsi="Bell MT"/>
          <w:sz w:val="24"/>
          <w:szCs w:val="24"/>
          <w:lang w:val="en-US"/>
        </w:rPr>
        <w:t>ATLAS.ti</w:t>
      </w:r>
      <w:proofErr w:type="spellEnd"/>
      <w:r w:rsidR="00F860D4">
        <w:rPr>
          <w:rFonts w:ascii="Bell MT" w:hAnsi="Bell MT"/>
          <w:sz w:val="24"/>
          <w:szCs w:val="24"/>
          <w:lang w:val="en-US"/>
        </w:rPr>
        <w:t>.</w:t>
      </w:r>
    </w:p>
    <w:p w:rsidR="00F61387" w:rsidRPr="00F61387" w:rsidRDefault="00F61387" w:rsidP="00075833">
      <w:pPr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br w:type="page"/>
      </w:r>
    </w:p>
    <w:p w:rsidR="003A68CC" w:rsidRPr="003A68CC" w:rsidRDefault="003A68CC" w:rsidP="007627A7">
      <w:pPr>
        <w:pBdr>
          <w:bottom w:val="single" w:sz="12" w:space="1" w:color="auto"/>
        </w:pBd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 w:rsidRPr="003A68CC">
        <w:rPr>
          <w:rFonts w:ascii="Bell MT" w:hAnsi="Bell MT"/>
          <w:b/>
          <w:sz w:val="24"/>
          <w:szCs w:val="24"/>
          <w:lang w:val="en-US"/>
        </w:rPr>
        <w:lastRenderedPageBreak/>
        <w:t>Professional experience</w:t>
      </w:r>
    </w:p>
    <w:p w:rsidR="003A68CC" w:rsidRDefault="003A68CC" w:rsidP="007627A7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2014 - </w:t>
      </w:r>
      <w:r>
        <w:rPr>
          <w:rFonts w:ascii="Bell MT" w:hAnsi="Bell MT"/>
          <w:sz w:val="24"/>
          <w:szCs w:val="24"/>
          <w:lang w:val="en-US"/>
        </w:rPr>
        <w:tab/>
      </w:r>
      <w:r>
        <w:rPr>
          <w:rFonts w:ascii="Bell MT" w:hAnsi="Bell MT"/>
          <w:sz w:val="24"/>
          <w:szCs w:val="24"/>
          <w:lang w:val="en-US"/>
        </w:rPr>
        <w:tab/>
      </w:r>
      <w:r w:rsidRPr="003A68CC">
        <w:rPr>
          <w:rFonts w:ascii="Bell MT" w:hAnsi="Bell MT"/>
          <w:b/>
          <w:sz w:val="24"/>
          <w:szCs w:val="24"/>
          <w:lang w:val="en-US"/>
        </w:rPr>
        <w:t>Lecturer.</w:t>
      </w:r>
      <w:r>
        <w:rPr>
          <w:rFonts w:ascii="Bell MT" w:hAnsi="Bell MT"/>
          <w:sz w:val="24"/>
          <w:szCs w:val="24"/>
          <w:lang w:val="en-US"/>
        </w:rPr>
        <w:t xml:space="preserve"> Department of Political Science and International Relations. University Sarajevo School of Science and Technology.</w:t>
      </w:r>
      <w:r w:rsidRPr="003A68CC">
        <w:t xml:space="preserve"> </w:t>
      </w:r>
      <w:r w:rsidRPr="003A68CC">
        <w:rPr>
          <w:rFonts w:ascii="Bell MT" w:hAnsi="Bell MT"/>
          <w:sz w:val="24"/>
          <w:szCs w:val="24"/>
          <w:lang w:val="en-US"/>
        </w:rPr>
        <w:t xml:space="preserve">71000 Sarajevo, </w:t>
      </w:r>
      <w:proofErr w:type="spellStart"/>
      <w:r>
        <w:rPr>
          <w:rFonts w:ascii="Bell MT" w:hAnsi="Bell MT"/>
          <w:sz w:val="24"/>
          <w:szCs w:val="24"/>
          <w:lang w:val="en-US"/>
        </w:rPr>
        <w:t>BiH</w:t>
      </w:r>
      <w:proofErr w:type="spellEnd"/>
      <w:r>
        <w:rPr>
          <w:rFonts w:ascii="Bell MT" w:hAnsi="Bell MT"/>
          <w:sz w:val="24"/>
          <w:szCs w:val="24"/>
          <w:lang w:val="en-US"/>
        </w:rPr>
        <w:t>.</w:t>
      </w:r>
    </w:p>
    <w:p w:rsidR="003A68CC" w:rsidRDefault="003A68CC" w:rsidP="007627A7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2011 – 2013</w:t>
      </w:r>
      <w:r>
        <w:rPr>
          <w:rFonts w:ascii="Bell MT" w:hAnsi="Bell MT"/>
          <w:sz w:val="24"/>
          <w:szCs w:val="24"/>
          <w:lang w:val="en-US"/>
        </w:rPr>
        <w:tab/>
      </w:r>
      <w:r w:rsidRPr="003A68CC">
        <w:rPr>
          <w:rFonts w:ascii="Bell MT" w:hAnsi="Bell MT"/>
          <w:b/>
          <w:sz w:val="24"/>
          <w:szCs w:val="24"/>
          <w:lang w:val="en-US"/>
        </w:rPr>
        <w:t>Teaching Assistant.</w:t>
      </w:r>
      <w:r>
        <w:rPr>
          <w:rFonts w:ascii="Bell MT" w:hAnsi="Bell MT"/>
          <w:sz w:val="24"/>
          <w:szCs w:val="24"/>
          <w:lang w:val="en-US"/>
        </w:rPr>
        <w:t xml:space="preserve"> </w:t>
      </w:r>
      <w:r w:rsidRPr="003A68CC">
        <w:rPr>
          <w:rFonts w:ascii="Bell MT" w:hAnsi="Bell MT"/>
          <w:sz w:val="24"/>
          <w:szCs w:val="24"/>
          <w:lang w:val="en-US"/>
        </w:rPr>
        <w:t>Department of Political Science and International Relations. University Sarajevo School of Science and Technology.</w:t>
      </w:r>
      <w:r w:rsidRPr="003A68CC">
        <w:t xml:space="preserve"> </w:t>
      </w:r>
      <w:r w:rsidRPr="003A68CC">
        <w:rPr>
          <w:rFonts w:ascii="Bell MT" w:hAnsi="Bell MT"/>
          <w:sz w:val="24"/>
          <w:szCs w:val="24"/>
          <w:lang w:val="en-US"/>
        </w:rPr>
        <w:t xml:space="preserve">71000 Sarajevo, </w:t>
      </w:r>
      <w:proofErr w:type="spellStart"/>
      <w:r>
        <w:rPr>
          <w:rFonts w:ascii="Bell MT" w:hAnsi="Bell MT"/>
          <w:sz w:val="24"/>
          <w:szCs w:val="24"/>
          <w:lang w:val="en-US"/>
        </w:rPr>
        <w:t>BiH</w:t>
      </w:r>
      <w:proofErr w:type="spellEnd"/>
      <w:r>
        <w:rPr>
          <w:rFonts w:ascii="Bell MT" w:hAnsi="Bell MT"/>
          <w:sz w:val="24"/>
          <w:szCs w:val="24"/>
          <w:lang w:val="en-US"/>
        </w:rPr>
        <w:t>.</w:t>
      </w:r>
    </w:p>
    <w:p w:rsidR="003A68CC" w:rsidRDefault="003A68CC" w:rsidP="007627A7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2011. </w:t>
      </w:r>
      <w:r>
        <w:rPr>
          <w:rFonts w:ascii="Bell MT" w:hAnsi="Bell MT"/>
          <w:sz w:val="24"/>
          <w:szCs w:val="24"/>
          <w:lang w:val="en-US"/>
        </w:rPr>
        <w:tab/>
      </w:r>
      <w:r>
        <w:rPr>
          <w:rFonts w:ascii="Bell MT" w:hAnsi="Bell MT"/>
          <w:sz w:val="24"/>
          <w:szCs w:val="24"/>
          <w:lang w:val="en-US"/>
        </w:rPr>
        <w:tab/>
      </w:r>
      <w:r w:rsidRPr="003A68CC">
        <w:rPr>
          <w:rFonts w:ascii="Bell MT" w:hAnsi="Bell MT"/>
          <w:b/>
          <w:sz w:val="24"/>
          <w:szCs w:val="24"/>
          <w:lang w:val="en-US"/>
        </w:rPr>
        <w:t>Researcher.</w:t>
      </w:r>
      <w:r>
        <w:rPr>
          <w:rFonts w:ascii="Bell MT" w:hAnsi="Bell MT"/>
          <w:sz w:val="24"/>
          <w:szCs w:val="24"/>
          <w:lang w:val="en-US"/>
        </w:rPr>
        <w:t xml:space="preserve"> </w:t>
      </w:r>
      <w:r w:rsidRPr="003A68CC">
        <w:rPr>
          <w:rFonts w:ascii="Bell MT" w:hAnsi="Bell MT"/>
          <w:sz w:val="24"/>
          <w:szCs w:val="24"/>
          <w:lang w:val="en-US"/>
        </w:rPr>
        <w:t>Prism Research</w:t>
      </w:r>
      <w:r>
        <w:rPr>
          <w:rFonts w:ascii="Bell MT" w:hAnsi="Bell MT"/>
          <w:sz w:val="24"/>
          <w:szCs w:val="24"/>
          <w:lang w:val="en-US"/>
        </w:rPr>
        <w:t>. Agency for m</w:t>
      </w:r>
      <w:r w:rsidRPr="003A68CC">
        <w:rPr>
          <w:rFonts w:ascii="Bell MT" w:hAnsi="Bell MT"/>
          <w:sz w:val="24"/>
          <w:szCs w:val="24"/>
          <w:lang w:val="en-US"/>
        </w:rPr>
        <w:t>arketing/media/social research</w:t>
      </w:r>
      <w:r>
        <w:rPr>
          <w:rFonts w:ascii="Bell MT" w:hAnsi="Bell MT"/>
          <w:sz w:val="24"/>
          <w:szCs w:val="24"/>
          <w:lang w:val="en-US"/>
        </w:rPr>
        <w:t xml:space="preserve">. </w:t>
      </w:r>
      <w:proofErr w:type="spellStart"/>
      <w:r w:rsidRPr="003A68CC">
        <w:rPr>
          <w:rFonts w:ascii="Bell MT" w:hAnsi="Bell MT"/>
          <w:sz w:val="24"/>
          <w:szCs w:val="24"/>
          <w:lang w:val="en-US"/>
        </w:rPr>
        <w:t>Maršala</w:t>
      </w:r>
      <w:proofErr w:type="spellEnd"/>
      <w:r w:rsidRPr="003A68CC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Pr="003A68CC">
        <w:rPr>
          <w:rFonts w:ascii="Bell MT" w:hAnsi="Bell MT"/>
          <w:sz w:val="24"/>
          <w:szCs w:val="24"/>
          <w:lang w:val="en-US"/>
        </w:rPr>
        <w:t>Tita</w:t>
      </w:r>
      <w:proofErr w:type="spellEnd"/>
      <w:r w:rsidRPr="003A68CC">
        <w:rPr>
          <w:rFonts w:ascii="Bell MT" w:hAnsi="Bell MT"/>
          <w:sz w:val="24"/>
          <w:szCs w:val="24"/>
          <w:lang w:val="en-US"/>
        </w:rPr>
        <w:t xml:space="preserve"> 6/III, 71000 Sarajevo, </w:t>
      </w:r>
      <w:proofErr w:type="spellStart"/>
      <w:r>
        <w:rPr>
          <w:rFonts w:ascii="Bell MT" w:hAnsi="Bell MT"/>
          <w:sz w:val="24"/>
          <w:szCs w:val="24"/>
          <w:lang w:val="en-US"/>
        </w:rPr>
        <w:t>BiH</w:t>
      </w:r>
      <w:proofErr w:type="spellEnd"/>
      <w:r>
        <w:rPr>
          <w:rFonts w:ascii="Bell MT" w:hAnsi="Bell MT"/>
          <w:sz w:val="24"/>
          <w:szCs w:val="24"/>
          <w:lang w:val="en-US"/>
        </w:rPr>
        <w:t xml:space="preserve">. </w:t>
      </w:r>
    </w:p>
    <w:p w:rsidR="003A68CC" w:rsidRDefault="003A68CC" w:rsidP="007627A7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3A68CC" w:rsidRPr="003A68CC" w:rsidRDefault="003A68CC" w:rsidP="007627A7">
      <w:pPr>
        <w:pBdr>
          <w:bottom w:val="single" w:sz="12" w:space="1" w:color="auto"/>
        </w:pBd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 w:rsidRPr="003A68CC">
        <w:rPr>
          <w:rFonts w:ascii="Bell MT" w:hAnsi="Bell MT"/>
          <w:b/>
          <w:sz w:val="24"/>
          <w:szCs w:val="24"/>
          <w:lang w:val="en-US"/>
        </w:rPr>
        <w:t>Research grants</w:t>
      </w:r>
    </w:p>
    <w:p w:rsidR="003A68CC" w:rsidRDefault="003A68CC" w:rsidP="007627A7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2014. </w:t>
      </w:r>
      <w:r>
        <w:rPr>
          <w:rFonts w:ascii="Bell MT" w:hAnsi="Bell MT"/>
          <w:sz w:val="24"/>
          <w:szCs w:val="24"/>
          <w:lang w:val="en-US"/>
        </w:rPr>
        <w:tab/>
      </w:r>
      <w:r>
        <w:rPr>
          <w:rFonts w:ascii="Bell MT" w:hAnsi="Bell MT"/>
          <w:sz w:val="24"/>
          <w:szCs w:val="24"/>
          <w:lang w:val="en-US"/>
        </w:rPr>
        <w:tab/>
      </w:r>
      <w:r w:rsidRPr="003A68CC">
        <w:rPr>
          <w:rFonts w:ascii="Bell MT" w:hAnsi="Bell MT"/>
          <w:sz w:val="24"/>
          <w:szCs w:val="24"/>
          <w:lang w:val="en-US"/>
        </w:rPr>
        <w:t xml:space="preserve"> Complexity of Social Identity in Western Balkans. Swiss Agency for Development and Cooperation (Principal applicant: Dr. </w:t>
      </w:r>
      <w:proofErr w:type="spellStart"/>
      <w:r w:rsidRPr="003A68CC">
        <w:rPr>
          <w:rFonts w:ascii="Bell MT" w:hAnsi="Bell MT"/>
          <w:sz w:val="24"/>
          <w:szCs w:val="24"/>
          <w:lang w:val="en-US"/>
        </w:rPr>
        <w:t>Nebojsa</w:t>
      </w:r>
      <w:proofErr w:type="spellEnd"/>
      <w:r w:rsidRPr="003A68CC">
        <w:rPr>
          <w:rFonts w:ascii="Bell MT" w:hAnsi="Bell MT"/>
          <w:sz w:val="24"/>
          <w:szCs w:val="24"/>
          <w:lang w:val="en-US"/>
        </w:rPr>
        <w:t xml:space="preserve"> </w:t>
      </w:r>
      <w:proofErr w:type="spellStart"/>
      <w:r w:rsidRPr="003A68CC">
        <w:rPr>
          <w:rFonts w:ascii="Bell MT" w:hAnsi="Bell MT"/>
          <w:sz w:val="24"/>
          <w:szCs w:val="24"/>
          <w:lang w:val="en-US"/>
        </w:rPr>
        <w:t>P</w:t>
      </w:r>
      <w:r>
        <w:rPr>
          <w:rFonts w:ascii="Bell MT" w:hAnsi="Bell MT"/>
          <w:sz w:val="24"/>
          <w:szCs w:val="24"/>
          <w:lang w:val="en-US"/>
        </w:rPr>
        <w:t>etrovic</w:t>
      </w:r>
      <w:proofErr w:type="spellEnd"/>
      <w:r>
        <w:rPr>
          <w:rFonts w:ascii="Bell MT" w:hAnsi="Bell MT"/>
          <w:sz w:val="24"/>
          <w:szCs w:val="24"/>
          <w:lang w:val="en-US"/>
        </w:rPr>
        <w:t>,). RRPP Grant. 15.000 EUR</w:t>
      </w:r>
      <w:r w:rsidRPr="003A68CC">
        <w:rPr>
          <w:rFonts w:ascii="Bell MT" w:hAnsi="Bell MT"/>
          <w:sz w:val="24"/>
          <w:szCs w:val="24"/>
          <w:lang w:val="en-US"/>
        </w:rPr>
        <w:t>.</w:t>
      </w:r>
    </w:p>
    <w:p w:rsidR="003A68CC" w:rsidRDefault="003A68CC" w:rsidP="007627A7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3A68CC" w:rsidRPr="003A68CC" w:rsidRDefault="003A68CC" w:rsidP="007627A7">
      <w:pPr>
        <w:pBdr>
          <w:bottom w:val="single" w:sz="12" w:space="1" w:color="auto"/>
        </w:pBd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 w:rsidRPr="003A68CC">
        <w:rPr>
          <w:rFonts w:ascii="Bell MT" w:hAnsi="Bell MT"/>
          <w:b/>
          <w:sz w:val="24"/>
          <w:szCs w:val="24"/>
          <w:lang w:val="en-US"/>
        </w:rPr>
        <w:t>Research projects</w:t>
      </w:r>
    </w:p>
    <w:p w:rsidR="006C0329" w:rsidRDefault="00197324" w:rsidP="00F61387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2018-2021 </w:t>
      </w:r>
      <w:r w:rsidRPr="00197324">
        <w:rPr>
          <w:rFonts w:ascii="Bell MT" w:hAnsi="Bell MT"/>
          <w:b/>
          <w:sz w:val="24"/>
          <w:szCs w:val="24"/>
          <w:lang w:val="en-US"/>
        </w:rPr>
        <w:t>Jean Monnet Network</w:t>
      </w:r>
      <w:r>
        <w:rPr>
          <w:rFonts w:ascii="Bell MT" w:hAnsi="Bell MT"/>
          <w:sz w:val="24"/>
          <w:szCs w:val="24"/>
          <w:lang w:val="en-US"/>
        </w:rPr>
        <w:t xml:space="preserve">: </w:t>
      </w:r>
      <w:r w:rsidRPr="00197324">
        <w:rPr>
          <w:rFonts w:ascii="Bell MT" w:hAnsi="Bell MT"/>
          <w:sz w:val="24"/>
          <w:szCs w:val="24"/>
          <w:lang w:val="en-US"/>
        </w:rPr>
        <w:t>Migration and asylum policies systems. Weaknesses, sh</w:t>
      </w:r>
      <w:r>
        <w:rPr>
          <w:rFonts w:ascii="Bell MT" w:hAnsi="Bell MT"/>
          <w:sz w:val="24"/>
          <w:szCs w:val="24"/>
          <w:lang w:val="en-US"/>
        </w:rPr>
        <w:t>ortcomings and reform proposals</w:t>
      </w:r>
      <w:r w:rsidRPr="00197324">
        <w:rPr>
          <w:rFonts w:ascii="Bell MT" w:hAnsi="Bell MT"/>
          <w:sz w:val="24"/>
          <w:szCs w:val="24"/>
          <w:lang w:val="en-US"/>
        </w:rPr>
        <w:t xml:space="preserve"> </w:t>
      </w:r>
      <w:r>
        <w:rPr>
          <w:rFonts w:ascii="Bell MT" w:hAnsi="Bell MT"/>
          <w:sz w:val="24"/>
          <w:szCs w:val="24"/>
          <w:lang w:val="en-US"/>
        </w:rPr>
        <w:t>–</w:t>
      </w:r>
      <w:r w:rsidRPr="00197324">
        <w:rPr>
          <w:rFonts w:ascii="Bell MT" w:hAnsi="Bell MT"/>
          <w:sz w:val="24"/>
          <w:szCs w:val="24"/>
          <w:lang w:val="en-US"/>
        </w:rPr>
        <w:t xml:space="preserve"> MAPS</w:t>
      </w:r>
    </w:p>
    <w:p w:rsidR="00197324" w:rsidRDefault="00197324" w:rsidP="00F61387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Academic Expert </w:t>
      </w:r>
    </w:p>
    <w:p w:rsidR="00197324" w:rsidRDefault="00197324" w:rsidP="00F61387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6C0329" w:rsidRDefault="006C0329" w:rsidP="00F61387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2018 – 2021 </w:t>
      </w:r>
      <w:r w:rsidR="00197324" w:rsidRPr="00197324">
        <w:rPr>
          <w:rFonts w:ascii="Bell MT" w:hAnsi="Bell MT"/>
          <w:b/>
          <w:sz w:val="24"/>
          <w:szCs w:val="24"/>
          <w:lang w:val="en-US"/>
        </w:rPr>
        <w:t>Jean Monnet Network</w:t>
      </w:r>
      <w:r w:rsidR="00197324">
        <w:rPr>
          <w:rFonts w:ascii="Bell MT" w:hAnsi="Bell MT"/>
          <w:sz w:val="24"/>
          <w:szCs w:val="24"/>
          <w:lang w:val="en-US"/>
        </w:rPr>
        <w:t xml:space="preserve">: Democratization and Reconciliation in Western Balkans </w:t>
      </w:r>
    </w:p>
    <w:p w:rsidR="00197324" w:rsidRDefault="00197324" w:rsidP="00F61387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Academic Expert </w:t>
      </w:r>
    </w:p>
    <w:p w:rsidR="006C0329" w:rsidRDefault="006C0329" w:rsidP="00F61387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6C0329" w:rsidRDefault="006C0329" w:rsidP="006C0329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2018 </w:t>
      </w:r>
      <w:r w:rsidRPr="006C0329">
        <w:rPr>
          <w:rFonts w:ascii="Bell MT" w:hAnsi="Bell MT"/>
          <w:b/>
          <w:sz w:val="24"/>
          <w:szCs w:val="24"/>
          <w:lang w:val="en-US"/>
        </w:rPr>
        <w:t>Cross-national Study on Communal Roles.</w:t>
      </w:r>
      <w:r>
        <w:rPr>
          <w:rFonts w:ascii="Bell MT" w:hAnsi="Bell MT"/>
          <w:sz w:val="24"/>
          <w:szCs w:val="24"/>
          <w:lang w:val="en-US"/>
        </w:rPr>
        <w:t xml:space="preserve"> University of Leuven, Department of Psychology. </w:t>
      </w:r>
    </w:p>
    <w:p w:rsidR="006C0329" w:rsidRDefault="006C0329" w:rsidP="00F61387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Single country data collector </w:t>
      </w:r>
    </w:p>
    <w:p w:rsidR="006C0329" w:rsidRDefault="006C0329" w:rsidP="00F61387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F61387" w:rsidRDefault="00F61387" w:rsidP="00F61387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 w:rsidRPr="00F61387">
        <w:rPr>
          <w:rFonts w:ascii="Bell MT" w:hAnsi="Bell MT"/>
          <w:sz w:val="24"/>
          <w:szCs w:val="24"/>
          <w:lang w:val="en-US"/>
        </w:rPr>
        <w:t>2015</w:t>
      </w:r>
      <w:r>
        <w:rPr>
          <w:rFonts w:ascii="Bell MT" w:hAnsi="Bell MT"/>
          <w:b/>
          <w:sz w:val="24"/>
          <w:szCs w:val="24"/>
          <w:lang w:val="en-US"/>
        </w:rPr>
        <w:tab/>
      </w:r>
      <w:r w:rsidRPr="00221730">
        <w:rPr>
          <w:rFonts w:ascii="Bell MT" w:hAnsi="Bell MT"/>
          <w:b/>
          <w:sz w:val="24"/>
          <w:szCs w:val="24"/>
          <w:lang w:val="en-US"/>
        </w:rPr>
        <w:t xml:space="preserve">Erasmus + Capacity Building Project 2015-2017. Curriculum Development (joint European Political Science MA). </w:t>
      </w:r>
      <w:r>
        <w:rPr>
          <w:rFonts w:ascii="Bell MT" w:hAnsi="Bell MT"/>
          <w:sz w:val="24"/>
          <w:szCs w:val="24"/>
          <w:lang w:val="en-US"/>
        </w:rPr>
        <w:t>Lead partner: University of Salzburg – Department of Political Science and Sociology.</w:t>
      </w:r>
    </w:p>
    <w:p w:rsidR="00F61387" w:rsidRDefault="00F61387" w:rsidP="00F61387">
      <w:pPr>
        <w:spacing w:after="0" w:line="240" w:lineRule="auto"/>
        <w:ind w:firstLine="708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Working package in Methodology and Project Management. Development of curriculum for qualitative research methodology and project management. </w:t>
      </w:r>
    </w:p>
    <w:p w:rsidR="00F61387" w:rsidRDefault="00F61387" w:rsidP="002775D6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F61387" w:rsidRPr="00221730" w:rsidRDefault="00F61387" w:rsidP="00F61387">
      <w:pPr>
        <w:spacing w:after="0"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2014</w:t>
      </w:r>
      <w:r>
        <w:rPr>
          <w:rFonts w:ascii="Bell MT" w:hAnsi="Bell MT"/>
          <w:sz w:val="24"/>
          <w:szCs w:val="24"/>
          <w:lang w:val="en-US"/>
        </w:rPr>
        <w:tab/>
      </w:r>
      <w:r w:rsidRPr="00221730">
        <w:rPr>
          <w:rFonts w:ascii="Bell MT" w:hAnsi="Bell MT"/>
          <w:b/>
          <w:sz w:val="24"/>
          <w:szCs w:val="24"/>
          <w:lang w:val="en-US"/>
        </w:rPr>
        <w:t>RRPP Project: Complexity of Social Identity in Western Balkans. In cooperation with the University of Belgrade (</w:t>
      </w:r>
      <w:proofErr w:type="spellStart"/>
      <w:r w:rsidRPr="00221730">
        <w:rPr>
          <w:rFonts w:ascii="Bell MT" w:hAnsi="Bell MT"/>
          <w:b/>
          <w:sz w:val="24"/>
          <w:szCs w:val="24"/>
          <w:lang w:val="en-US"/>
        </w:rPr>
        <w:t>Nebojsa</w:t>
      </w:r>
      <w:proofErr w:type="spellEnd"/>
      <w:r w:rsidRPr="00221730">
        <w:rPr>
          <w:rFonts w:ascii="Bell MT" w:hAnsi="Bell MT"/>
          <w:b/>
          <w:sz w:val="24"/>
          <w:szCs w:val="24"/>
          <w:lang w:val="en-US"/>
        </w:rPr>
        <w:t xml:space="preserve"> </w:t>
      </w:r>
      <w:proofErr w:type="spellStart"/>
      <w:r w:rsidRPr="00221730">
        <w:rPr>
          <w:rFonts w:ascii="Bell MT" w:hAnsi="Bell MT"/>
          <w:b/>
          <w:sz w:val="24"/>
          <w:szCs w:val="24"/>
          <w:lang w:val="en-US"/>
        </w:rPr>
        <w:t>Petrovic</w:t>
      </w:r>
      <w:proofErr w:type="spellEnd"/>
      <w:r w:rsidRPr="00221730">
        <w:rPr>
          <w:rFonts w:ascii="Bell MT" w:hAnsi="Bell MT"/>
          <w:b/>
          <w:sz w:val="24"/>
          <w:szCs w:val="24"/>
          <w:lang w:val="en-US"/>
        </w:rPr>
        <w:t>)</w:t>
      </w:r>
    </w:p>
    <w:p w:rsidR="00F61387" w:rsidRDefault="00F61387" w:rsidP="00F61387">
      <w:pPr>
        <w:spacing w:after="0" w:line="240" w:lineRule="auto"/>
        <w:ind w:firstLine="708"/>
        <w:jc w:val="both"/>
        <w:rPr>
          <w:rFonts w:ascii="Bell MT" w:hAnsi="Bell MT"/>
          <w:sz w:val="24"/>
          <w:szCs w:val="24"/>
          <w:lang w:val="en-US"/>
        </w:rPr>
      </w:pPr>
      <w:r w:rsidRPr="003A68CC">
        <w:rPr>
          <w:rFonts w:ascii="Bell MT" w:hAnsi="Bell MT"/>
          <w:sz w:val="24"/>
          <w:szCs w:val="24"/>
          <w:lang w:val="en-US"/>
        </w:rPr>
        <w:t>Researcher</w:t>
      </w:r>
    </w:p>
    <w:p w:rsidR="00F61387" w:rsidRDefault="00F61387" w:rsidP="002775D6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F61387" w:rsidRPr="00F61387" w:rsidRDefault="00F61387" w:rsidP="00F61387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 w:rsidRPr="00F61387">
        <w:rPr>
          <w:rFonts w:ascii="Bell MT" w:hAnsi="Bell MT"/>
          <w:sz w:val="24"/>
          <w:szCs w:val="24"/>
          <w:lang w:val="en-US"/>
        </w:rPr>
        <w:t>2012</w:t>
      </w:r>
      <w:r w:rsidRPr="00F61387">
        <w:rPr>
          <w:rFonts w:ascii="Bell MT" w:hAnsi="Bell MT"/>
          <w:sz w:val="24"/>
          <w:szCs w:val="24"/>
          <w:lang w:val="en-US"/>
        </w:rPr>
        <w:tab/>
        <w:t xml:space="preserve">Post-conflict reconciliation in Bosnia and Herzegovina by </w:t>
      </w:r>
      <w:r w:rsidRPr="00075833">
        <w:rPr>
          <w:rFonts w:ascii="Bell MT" w:hAnsi="Bell MT"/>
          <w:b/>
          <w:sz w:val="24"/>
          <w:szCs w:val="24"/>
          <w:lang w:val="en-US"/>
        </w:rPr>
        <w:t xml:space="preserve">Dr. Sabina </w:t>
      </w:r>
      <w:proofErr w:type="spellStart"/>
      <w:r w:rsidRPr="00075833">
        <w:rPr>
          <w:rFonts w:ascii="Cambria" w:hAnsi="Cambria" w:cs="Cambria"/>
          <w:b/>
          <w:sz w:val="24"/>
          <w:szCs w:val="24"/>
          <w:lang w:val="en-US"/>
        </w:rPr>
        <w:t>Č</w:t>
      </w:r>
      <w:r w:rsidRPr="00075833">
        <w:rPr>
          <w:rFonts w:ascii="Bell MT" w:hAnsi="Bell MT"/>
          <w:b/>
          <w:sz w:val="24"/>
          <w:szCs w:val="24"/>
          <w:lang w:val="en-US"/>
        </w:rPr>
        <w:t>ehaji</w:t>
      </w:r>
      <w:r w:rsidRPr="00075833">
        <w:rPr>
          <w:rFonts w:ascii="Cambria" w:hAnsi="Cambria" w:cs="Cambria"/>
          <w:b/>
          <w:sz w:val="24"/>
          <w:szCs w:val="24"/>
          <w:lang w:val="en-US"/>
        </w:rPr>
        <w:t>ć</w:t>
      </w:r>
      <w:proofErr w:type="spellEnd"/>
      <w:r w:rsidRPr="00075833">
        <w:rPr>
          <w:rFonts w:ascii="Bell MT" w:hAnsi="Bell MT"/>
          <w:b/>
          <w:sz w:val="24"/>
          <w:szCs w:val="24"/>
          <w:lang w:val="en-US"/>
        </w:rPr>
        <w:t xml:space="preserve"> </w:t>
      </w:r>
      <w:r w:rsidRPr="00075833">
        <w:rPr>
          <w:rFonts w:ascii="Bell MT" w:hAnsi="Bell MT" w:cs="Bell MT"/>
          <w:b/>
          <w:sz w:val="24"/>
          <w:szCs w:val="24"/>
          <w:lang w:val="en-US"/>
        </w:rPr>
        <w:t>–</w:t>
      </w:r>
      <w:r w:rsidRPr="00075833">
        <w:rPr>
          <w:rFonts w:ascii="Bell MT" w:hAnsi="Bell MT"/>
          <w:b/>
          <w:sz w:val="24"/>
          <w:szCs w:val="24"/>
          <w:lang w:val="en-US"/>
        </w:rPr>
        <w:t xml:space="preserve"> Clancy</w:t>
      </w:r>
    </w:p>
    <w:p w:rsidR="00F61387" w:rsidRDefault="00F61387" w:rsidP="00F61387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 w:rsidRPr="00F61387">
        <w:rPr>
          <w:rFonts w:ascii="Bell MT" w:hAnsi="Bell MT"/>
          <w:sz w:val="24"/>
          <w:szCs w:val="24"/>
          <w:lang w:val="en-US"/>
        </w:rPr>
        <w:t>Research Assistant</w:t>
      </w:r>
    </w:p>
    <w:p w:rsidR="00F61387" w:rsidRDefault="00F61387" w:rsidP="002775D6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F61387" w:rsidRDefault="00F61387" w:rsidP="002775D6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3A68CC" w:rsidRPr="003A68CC" w:rsidRDefault="003A68CC" w:rsidP="002775D6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2011 </w:t>
      </w:r>
      <w:r>
        <w:rPr>
          <w:rFonts w:ascii="Bell MT" w:hAnsi="Bell MT"/>
          <w:sz w:val="24"/>
          <w:szCs w:val="24"/>
          <w:lang w:val="en-US"/>
        </w:rPr>
        <w:tab/>
      </w:r>
      <w:r w:rsidRPr="00221730">
        <w:rPr>
          <w:rFonts w:ascii="Bell MT" w:hAnsi="Bell MT"/>
          <w:b/>
          <w:sz w:val="24"/>
          <w:szCs w:val="24"/>
          <w:lang w:val="en-US"/>
        </w:rPr>
        <w:t>Google Student Ambassador Team Projects</w:t>
      </w:r>
      <w:r w:rsidRPr="003A68CC">
        <w:rPr>
          <w:rFonts w:ascii="Bell MT" w:hAnsi="Bell MT"/>
          <w:sz w:val="24"/>
          <w:szCs w:val="24"/>
          <w:lang w:val="en-US"/>
        </w:rPr>
        <w:t xml:space="preserve"> (three independent projects at public Universities – Google Power Searching Tools) </w:t>
      </w:r>
    </w:p>
    <w:p w:rsidR="003A68CC" w:rsidRPr="003A68CC" w:rsidRDefault="003A68CC" w:rsidP="002775D6">
      <w:pPr>
        <w:spacing w:after="0" w:line="240" w:lineRule="auto"/>
        <w:ind w:firstLine="708"/>
        <w:jc w:val="both"/>
        <w:rPr>
          <w:rFonts w:ascii="Bell MT" w:hAnsi="Bell MT"/>
          <w:sz w:val="24"/>
          <w:szCs w:val="24"/>
          <w:lang w:val="en-US"/>
        </w:rPr>
      </w:pPr>
      <w:r w:rsidRPr="003A68CC">
        <w:rPr>
          <w:rFonts w:ascii="Bell MT" w:hAnsi="Bell MT"/>
          <w:sz w:val="24"/>
          <w:szCs w:val="24"/>
          <w:lang w:val="en-US"/>
        </w:rPr>
        <w:t>Social Science Leader – Statistical Research</w:t>
      </w:r>
    </w:p>
    <w:p w:rsidR="003A68CC" w:rsidRPr="003A68CC" w:rsidRDefault="003A68CC" w:rsidP="002775D6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3A68CC" w:rsidRPr="003A68CC" w:rsidRDefault="003A68CC" w:rsidP="002775D6">
      <w:pPr>
        <w:spacing w:after="0" w:line="240" w:lineRule="auto"/>
        <w:ind w:firstLine="708"/>
        <w:jc w:val="both"/>
        <w:rPr>
          <w:rFonts w:ascii="Bell MT" w:hAnsi="Bell MT"/>
          <w:sz w:val="24"/>
          <w:szCs w:val="24"/>
          <w:lang w:val="en-US"/>
        </w:rPr>
      </w:pPr>
      <w:r w:rsidRPr="00221730">
        <w:rPr>
          <w:rFonts w:ascii="Bell MT" w:hAnsi="Bell MT"/>
          <w:b/>
          <w:sz w:val="24"/>
          <w:szCs w:val="24"/>
          <w:lang w:val="en-US"/>
        </w:rPr>
        <w:lastRenderedPageBreak/>
        <w:t xml:space="preserve">Deutsche </w:t>
      </w:r>
      <w:proofErr w:type="spellStart"/>
      <w:r w:rsidRPr="00221730">
        <w:rPr>
          <w:rFonts w:ascii="Bell MT" w:hAnsi="Bell MT"/>
          <w:b/>
          <w:sz w:val="24"/>
          <w:szCs w:val="24"/>
          <w:lang w:val="en-US"/>
        </w:rPr>
        <w:t>Gesellschaft</w:t>
      </w:r>
      <w:proofErr w:type="spellEnd"/>
      <w:r w:rsidRPr="00221730">
        <w:rPr>
          <w:rFonts w:ascii="Bell MT" w:hAnsi="Bell MT"/>
          <w:b/>
          <w:sz w:val="24"/>
          <w:szCs w:val="24"/>
          <w:lang w:val="en-US"/>
        </w:rPr>
        <w:t xml:space="preserve"> </w:t>
      </w:r>
      <w:proofErr w:type="spellStart"/>
      <w:r w:rsidRPr="00221730">
        <w:rPr>
          <w:rFonts w:ascii="Bell MT" w:hAnsi="Bell MT"/>
          <w:b/>
          <w:sz w:val="24"/>
          <w:szCs w:val="24"/>
          <w:lang w:val="en-US"/>
        </w:rPr>
        <w:t>für</w:t>
      </w:r>
      <w:proofErr w:type="spellEnd"/>
      <w:r w:rsidRPr="00221730">
        <w:rPr>
          <w:rFonts w:ascii="Bell MT" w:hAnsi="Bell MT"/>
          <w:b/>
          <w:sz w:val="24"/>
          <w:szCs w:val="24"/>
          <w:lang w:val="en-US"/>
        </w:rPr>
        <w:t xml:space="preserve"> </w:t>
      </w:r>
      <w:proofErr w:type="spellStart"/>
      <w:r w:rsidRPr="00221730">
        <w:rPr>
          <w:rFonts w:ascii="Bell MT" w:hAnsi="Bell MT"/>
          <w:b/>
          <w:sz w:val="24"/>
          <w:szCs w:val="24"/>
          <w:lang w:val="en-US"/>
        </w:rPr>
        <w:t>Internationale</w:t>
      </w:r>
      <w:proofErr w:type="spellEnd"/>
      <w:r w:rsidRPr="00221730">
        <w:rPr>
          <w:rFonts w:ascii="Bell MT" w:hAnsi="Bell MT"/>
          <w:b/>
          <w:sz w:val="24"/>
          <w:szCs w:val="24"/>
          <w:lang w:val="en-US"/>
        </w:rPr>
        <w:t xml:space="preserve"> </w:t>
      </w:r>
      <w:proofErr w:type="spellStart"/>
      <w:r w:rsidRPr="00221730">
        <w:rPr>
          <w:rFonts w:ascii="Bell MT" w:hAnsi="Bell MT"/>
          <w:b/>
          <w:sz w:val="24"/>
          <w:szCs w:val="24"/>
          <w:lang w:val="en-US"/>
        </w:rPr>
        <w:t>Zusammenarbeit</w:t>
      </w:r>
      <w:proofErr w:type="spellEnd"/>
      <w:r w:rsidRPr="003A68CC">
        <w:rPr>
          <w:rFonts w:ascii="Bell MT" w:hAnsi="Bell MT"/>
          <w:sz w:val="24"/>
          <w:szCs w:val="24"/>
          <w:lang w:val="en-US"/>
        </w:rPr>
        <w:t xml:space="preserve"> (GIZ) GmbH – Development of Local and Regional Economic Development</w:t>
      </w:r>
    </w:p>
    <w:p w:rsidR="003A68CC" w:rsidRPr="003A68CC" w:rsidRDefault="003A68CC" w:rsidP="002775D6">
      <w:pPr>
        <w:spacing w:after="0" w:line="240" w:lineRule="auto"/>
        <w:ind w:firstLine="708"/>
        <w:jc w:val="both"/>
        <w:rPr>
          <w:rFonts w:ascii="Bell MT" w:hAnsi="Bell MT"/>
          <w:sz w:val="24"/>
          <w:szCs w:val="24"/>
          <w:lang w:val="en-US"/>
        </w:rPr>
      </w:pPr>
      <w:r w:rsidRPr="003A68CC">
        <w:rPr>
          <w:rFonts w:ascii="Bell MT" w:hAnsi="Bell MT"/>
          <w:sz w:val="24"/>
          <w:szCs w:val="24"/>
          <w:lang w:val="en-US"/>
        </w:rPr>
        <w:t>Researcher</w:t>
      </w:r>
    </w:p>
    <w:p w:rsidR="003A68CC" w:rsidRPr="003A68CC" w:rsidRDefault="003A68CC" w:rsidP="002775D6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3A68CC" w:rsidRPr="00221730" w:rsidRDefault="003A68CC" w:rsidP="002775D6">
      <w:pPr>
        <w:spacing w:after="0" w:line="240" w:lineRule="auto"/>
        <w:ind w:firstLine="708"/>
        <w:jc w:val="both"/>
        <w:rPr>
          <w:rFonts w:ascii="Bell MT" w:hAnsi="Bell MT"/>
          <w:b/>
          <w:sz w:val="24"/>
          <w:szCs w:val="24"/>
          <w:lang w:val="en-US"/>
        </w:rPr>
      </w:pPr>
      <w:r w:rsidRPr="00221730">
        <w:rPr>
          <w:rFonts w:ascii="Bell MT" w:hAnsi="Bell MT"/>
          <w:b/>
          <w:sz w:val="24"/>
          <w:szCs w:val="24"/>
          <w:lang w:val="en-US"/>
        </w:rPr>
        <w:t>Non-enrolment and School Dropout Study by UNDP</w:t>
      </w:r>
    </w:p>
    <w:p w:rsidR="003A68CC" w:rsidRPr="003A68CC" w:rsidRDefault="003A68CC" w:rsidP="002775D6">
      <w:pPr>
        <w:spacing w:after="0" w:line="240" w:lineRule="auto"/>
        <w:ind w:firstLine="708"/>
        <w:jc w:val="both"/>
        <w:rPr>
          <w:rFonts w:ascii="Bell MT" w:hAnsi="Bell MT"/>
          <w:sz w:val="24"/>
          <w:szCs w:val="24"/>
          <w:lang w:val="en-US"/>
        </w:rPr>
      </w:pPr>
      <w:r w:rsidRPr="003A68CC">
        <w:rPr>
          <w:rFonts w:ascii="Bell MT" w:hAnsi="Bell MT"/>
          <w:sz w:val="24"/>
          <w:szCs w:val="24"/>
          <w:lang w:val="en-US"/>
        </w:rPr>
        <w:t>Researcher</w:t>
      </w:r>
    </w:p>
    <w:p w:rsidR="003A68CC" w:rsidRPr="003A68CC" w:rsidRDefault="003A68CC" w:rsidP="002775D6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3A68CC" w:rsidRPr="00221730" w:rsidRDefault="003A68CC" w:rsidP="002775D6">
      <w:pPr>
        <w:spacing w:after="0" w:line="240" w:lineRule="auto"/>
        <w:ind w:firstLine="708"/>
        <w:jc w:val="both"/>
        <w:rPr>
          <w:rFonts w:ascii="Bell MT" w:hAnsi="Bell MT"/>
          <w:b/>
          <w:sz w:val="24"/>
          <w:szCs w:val="24"/>
          <w:lang w:val="en-US"/>
        </w:rPr>
      </w:pPr>
      <w:r w:rsidRPr="00221730">
        <w:rPr>
          <w:rFonts w:ascii="Bell MT" w:hAnsi="Bell MT"/>
          <w:b/>
          <w:sz w:val="24"/>
          <w:szCs w:val="24"/>
          <w:lang w:val="en-US"/>
        </w:rPr>
        <w:t>Small arms control and reduction in Bosnia and Herzegovina by NATO</w:t>
      </w:r>
    </w:p>
    <w:p w:rsidR="003A68CC" w:rsidRPr="003A68CC" w:rsidRDefault="003A68CC" w:rsidP="002775D6">
      <w:pPr>
        <w:spacing w:after="0" w:line="240" w:lineRule="auto"/>
        <w:ind w:firstLine="708"/>
        <w:jc w:val="both"/>
        <w:rPr>
          <w:rFonts w:ascii="Bell MT" w:hAnsi="Bell MT"/>
          <w:sz w:val="24"/>
          <w:szCs w:val="24"/>
          <w:lang w:val="en-US"/>
        </w:rPr>
      </w:pPr>
      <w:r w:rsidRPr="003A68CC">
        <w:rPr>
          <w:rFonts w:ascii="Bell MT" w:hAnsi="Bell MT"/>
          <w:sz w:val="24"/>
          <w:szCs w:val="24"/>
          <w:lang w:val="en-US"/>
        </w:rPr>
        <w:t>Researcher</w:t>
      </w:r>
    </w:p>
    <w:p w:rsidR="003A68CC" w:rsidRPr="003A68CC" w:rsidRDefault="003A68CC" w:rsidP="002775D6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075833" w:rsidRDefault="003A68CC" w:rsidP="00075833">
      <w:pPr>
        <w:spacing w:after="0" w:line="240" w:lineRule="auto"/>
        <w:ind w:firstLine="708"/>
        <w:jc w:val="both"/>
        <w:rPr>
          <w:rFonts w:ascii="Bell MT" w:hAnsi="Bell MT"/>
          <w:b/>
          <w:sz w:val="24"/>
          <w:szCs w:val="24"/>
          <w:lang w:val="en-US"/>
        </w:rPr>
      </w:pPr>
      <w:r w:rsidRPr="00221730">
        <w:rPr>
          <w:rFonts w:ascii="Bell MT" w:hAnsi="Bell MT"/>
          <w:b/>
          <w:sz w:val="24"/>
          <w:szCs w:val="24"/>
          <w:lang w:val="en-US"/>
        </w:rPr>
        <w:t>Local governance in Bosnia and Herzegovina by UNDP</w:t>
      </w:r>
    </w:p>
    <w:p w:rsidR="002775D6" w:rsidRDefault="003A68CC" w:rsidP="00867308">
      <w:pPr>
        <w:spacing w:after="0" w:line="240" w:lineRule="auto"/>
        <w:ind w:firstLine="708"/>
        <w:jc w:val="both"/>
        <w:rPr>
          <w:rFonts w:ascii="Bell MT" w:hAnsi="Bell MT"/>
          <w:sz w:val="24"/>
          <w:szCs w:val="24"/>
          <w:lang w:val="en-US"/>
        </w:rPr>
      </w:pPr>
      <w:r w:rsidRPr="003A68CC">
        <w:rPr>
          <w:rFonts w:ascii="Bell MT" w:hAnsi="Bell MT"/>
          <w:sz w:val="24"/>
          <w:szCs w:val="24"/>
          <w:lang w:val="en-US"/>
        </w:rPr>
        <w:t>Researcher</w:t>
      </w:r>
    </w:p>
    <w:p w:rsidR="00197324" w:rsidRDefault="00197324" w:rsidP="00867308">
      <w:pPr>
        <w:spacing w:after="0" w:line="240" w:lineRule="auto"/>
        <w:ind w:firstLine="708"/>
        <w:jc w:val="both"/>
        <w:rPr>
          <w:rFonts w:ascii="Bell MT" w:hAnsi="Bell MT"/>
          <w:sz w:val="24"/>
          <w:szCs w:val="24"/>
          <w:lang w:val="en-US"/>
        </w:rPr>
      </w:pPr>
    </w:p>
    <w:p w:rsidR="00197324" w:rsidRPr="00867308" w:rsidRDefault="00197324" w:rsidP="00867308">
      <w:pPr>
        <w:spacing w:after="0" w:line="240" w:lineRule="auto"/>
        <w:ind w:firstLine="708"/>
        <w:jc w:val="both"/>
        <w:rPr>
          <w:rFonts w:ascii="Bell MT" w:hAnsi="Bell MT"/>
          <w:b/>
          <w:sz w:val="24"/>
          <w:szCs w:val="24"/>
          <w:lang w:val="en-US"/>
        </w:rPr>
      </w:pPr>
    </w:p>
    <w:p w:rsidR="00382790" w:rsidRDefault="00382790" w:rsidP="00382790">
      <w:pPr>
        <w:pBdr>
          <w:bottom w:val="single" w:sz="12" w:space="1" w:color="auto"/>
        </w:pBd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>
        <w:rPr>
          <w:rFonts w:ascii="Bell MT" w:hAnsi="Bell MT"/>
          <w:b/>
          <w:sz w:val="24"/>
          <w:szCs w:val="24"/>
          <w:lang w:val="en-US"/>
        </w:rPr>
        <w:t xml:space="preserve">Research interests </w:t>
      </w:r>
    </w:p>
    <w:p w:rsidR="00382790" w:rsidRPr="00382790" w:rsidRDefault="00382790" w:rsidP="0038279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Critical marketing; space and place consumption; place marketing, nation branding</w:t>
      </w:r>
      <w:r w:rsidR="000B473A">
        <w:rPr>
          <w:rFonts w:ascii="Bell MT" w:hAnsi="Bell MT"/>
          <w:sz w:val="24"/>
          <w:szCs w:val="24"/>
          <w:lang w:val="en-US"/>
        </w:rPr>
        <w:t>, post-conflict countries</w:t>
      </w:r>
      <w:r w:rsidR="00197324">
        <w:rPr>
          <w:rFonts w:ascii="Bell MT" w:hAnsi="Bell MT"/>
          <w:sz w:val="24"/>
          <w:szCs w:val="24"/>
          <w:lang w:val="en-US"/>
        </w:rPr>
        <w:t>, territory</w:t>
      </w:r>
    </w:p>
    <w:p w:rsidR="00382790" w:rsidRPr="00382790" w:rsidRDefault="00382790" w:rsidP="0038279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Consumer Culture Theory (CCT)</w:t>
      </w:r>
      <w:r w:rsidR="00127DBA">
        <w:rPr>
          <w:rFonts w:ascii="Bell MT" w:hAnsi="Bell MT"/>
          <w:sz w:val="24"/>
          <w:szCs w:val="24"/>
          <w:lang w:val="en-US"/>
        </w:rPr>
        <w:t>, experiential consumption</w:t>
      </w:r>
    </w:p>
    <w:p w:rsidR="00382790" w:rsidRPr="00382790" w:rsidRDefault="00382790" w:rsidP="0038279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Tourism and heritage marketing</w:t>
      </w:r>
      <w:r w:rsidR="000B473A">
        <w:rPr>
          <w:rFonts w:ascii="Bell MT" w:hAnsi="Bell MT"/>
          <w:sz w:val="24"/>
          <w:szCs w:val="24"/>
          <w:lang w:val="en-US"/>
        </w:rPr>
        <w:t>, da</w:t>
      </w:r>
      <w:r w:rsidR="00127DBA">
        <w:rPr>
          <w:rFonts w:ascii="Bell MT" w:hAnsi="Bell MT"/>
          <w:sz w:val="24"/>
          <w:szCs w:val="24"/>
          <w:lang w:val="en-US"/>
        </w:rPr>
        <w:t xml:space="preserve">rk tourism, </w:t>
      </w:r>
      <w:r w:rsidR="00A90588">
        <w:rPr>
          <w:rFonts w:ascii="Bell MT" w:hAnsi="Bell MT"/>
          <w:sz w:val="24"/>
          <w:szCs w:val="24"/>
          <w:lang w:val="en-US"/>
        </w:rPr>
        <w:t xml:space="preserve">post-ideological heritage, </w:t>
      </w:r>
      <w:r w:rsidR="00127DBA">
        <w:rPr>
          <w:rFonts w:ascii="Bell MT" w:hAnsi="Bell MT"/>
          <w:sz w:val="24"/>
          <w:szCs w:val="24"/>
          <w:lang w:val="en-US"/>
        </w:rPr>
        <w:t>heritage management.</w:t>
      </w:r>
    </w:p>
    <w:p w:rsidR="00382790" w:rsidRPr="00382790" w:rsidRDefault="00382790" w:rsidP="0038279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Qualitative research methods; Grounded Theory</w:t>
      </w:r>
    </w:p>
    <w:p w:rsidR="00382790" w:rsidRDefault="00382790" w:rsidP="002775D6">
      <w:pPr>
        <w:pBdr>
          <w:bottom w:val="single" w:sz="12" w:space="1" w:color="auto"/>
        </w:pBd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</w:p>
    <w:p w:rsidR="00382790" w:rsidRDefault="00382790" w:rsidP="002775D6">
      <w:pPr>
        <w:pBdr>
          <w:bottom w:val="single" w:sz="12" w:space="1" w:color="auto"/>
        </w:pBd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</w:p>
    <w:p w:rsidR="002775D6" w:rsidRPr="002775D6" w:rsidRDefault="002775D6" w:rsidP="002775D6">
      <w:pPr>
        <w:pBdr>
          <w:bottom w:val="single" w:sz="12" w:space="1" w:color="auto"/>
        </w:pBd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 w:rsidRPr="002775D6">
        <w:rPr>
          <w:rFonts w:ascii="Bell MT" w:hAnsi="Bell MT"/>
          <w:b/>
          <w:sz w:val="24"/>
          <w:szCs w:val="24"/>
          <w:lang w:val="en-US"/>
        </w:rPr>
        <w:t>Publications</w:t>
      </w:r>
    </w:p>
    <w:p w:rsidR="00823992" w:rsidRPr="00823992" w:rsidRDefault="00823992" w:rsidP="002775D6">
      <w:pP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 w:rsidRPr="00823992">
        <w:rPr>
          <w:rFonts w:ascii="Bell MT" w:hAnsi="Bell MT"/>
          <w:b/>
          <w:sz w:val="24"/>
          <w:szCs w:val="24"/>
          <w:lang w:val="en-US"/>
        </w:rPr>
        <w:t>Peer-reviewed journal articles</w:t>
      </w:r>
    </w:p>
    <w:p w:rsidR="00823992" w:rsidRDefault="002775D6" w:rsidP="002775D6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  <w:r w:rsidRPr="002775D6">
        <w:rPr>
          <w:rFonts w:ascii="Bell MT" w:hAnsi="Bell MT"/>
          <w:sz w:val="24"/>
          <w:szCs w:val="24"/>
          <w:lang w:val="en-US"/>
        </w:rPr>
        <w:t xml:space="preserve">Pulic M. (2013) Effectiveness of EU’s Climate Change Policy. </w:t>
      </w:r>
      <w:r w:rsidRPr="005B615A">
        <w:rPr>
          <w:rFonts w:ascii="Bell MT" w:hAnsi="Bell MT"/>
          <w:i/>
          <w:sz w:val="24"/>
          <w:szCs w:val="24"/>
          <w:lang w:val="en-US"/>
        </w:rPr>
        <w:t>Sarajevo Social Science Review</w:t>
      </w:r>
      <w:r w:rsidRPr="002775D6">
        <w:rPr>
          <w:rFonts w:ascii="Bell MT" w:hAnsi="Bell MT"/>
          <w:sz w:val="24"/>
          <w:szCs w:val="24"/>
          <w:lang w:val="en-US"/>
        </w:rPr>
        <w:t>. 2 (2), 63-79.</w:t>
      </w:r>
    </w:p>
    <w:p w:rsidR="00823992" w:rsidRDefault="00823992" w:rsidP="002775D6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823992" w:rsidRDefault="00823992" w:rsidP="002775D6">
      <w:pP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 w:rsidRPr="00823992">
        <w:rPr>
          <w:rFonts w:ascii="Bell MT" w:hAnsi="Bell MT"/>
          <w:b/>
          <w:sz w:val="24"/>
          <w:szCs w:val="24"/>
          <w:lang w:val="en-US"/>
        </w:rPr>
        <w:t>Conference proceedings</w:t>
      </w:r>
      <w:r w:rsidR="0017641A">
        <w:rPr>
          <w:rFonts w:ascii="Bell MT" w:hAnsi="Bell MT"/>
          <w:b/>
          <w:sz w:val="24"/>
          <w:szCs w:val="24"/>
          <w:lang w:val="en-US"/>
        </w:rPr>
        <w:t xml:space="preserve"> </w:t>
      </w:r>
    </w:p>
    <w:p w:rsidR="006452CC" w:rsidRPr="006452CC" w:rsidRDefault="006452CC" w:rsidP="006452CC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P</w:t>
      </w:r>
      <w:r w:rsidR="0017641A">
        <w:rPr>
          <w:rFonts w:ascii="Bell MT" w:hAnsi="Bell MT"/>
          <w:sz w:val="24"/>
          <w:szCs w:val="24"/>
          <w:lang w:val="en-US"/>
        </w:rPr>
        <w:t>ulic</w:t>
      </w:r>
      <w:r>
        <w:rPr>
          <w:rFonts w:ascii="Bell MT" w:hAnsi="Bell MT"/>
          <w:sz w:val="24"/>
          <w:szCs w:val="24"/>
          <w:lang w:val="en-US"/>
        </w:rPr>
        <w:t xml:space="preserve"> M. (2018) </w:t>
      </w:r>
      <w:r w:rsidRPr="006452CC">
        <w:rPr>
          <w:rFonts w:ascii="Bell MT" w:hAnsi="Bell MT"/>
          <w:sz w:val="24"/>
          <w:szCs w:val="24"/>
          <w:lang w:val="en-US"/>
        </w:rPr>
        <w:t>Towards So</w:t>
      </w:r>
      <w:r>
        <w:rPr>
          <w:rFonts w:ascii="Bell MT" w:hAnsi="Bell MT"/>
          <w:sz w:val="24"/>
          <w:szCs w:val="24"/>
          <w:lang w:val="en-US"/>
        </w:rPr>
        <w:t xml:space="preserve">cial Space in Place Marketing: </w:t>
      </w:r>
      <w:r w:rsidRPr="006452CC">
        <w:rPr>
          <w:rFonts w:ascii="Bell MT" w:hAnsi="Bell MT"/>
          <w:sz w:val="24"/>
          <w:szCs w:val="24"/>
          <w:lang w:val="en-US"/>
        </w:rPr>
        <w:t>Consumption of Divided Territory in the Post-Conflict City</w:t>
      </w:r>
      <w:r>
        <w:rPr>
          <w:rFonts w:ascii="Bell MT" w:hAnsi="Bell MT"/>
          <w:sz w:val="24"/>
          <w:szCs w:val="24"/>
          <w:lang w:val="en-US"/>
        </w:rPr>
        <w:t xml:space="preserve">. </w:t>
      </w:r>
      <w:r w:rsidR="0017641A">
        <w:rPr>
          <w:rFonts w:ascii="Bell MT" w:hAnsi="Bell MT"/>
          <w:sz w:val="24"/>
          <w:szCs w:val="24"/>
          <w:lang w:val="en-US"/>
        </w:rPr>
        <w:t xml:space="preserve">Academy of Marketing Conference (2-5 July), University of </w:t>
      </w:r>
      <w:proofErr w:type="spellStart"/>
      <w:r w:rsidR="0017641A">
        <w:rPr>
          <w:rFonts w:ascii="Bell MT" w:hAnsi="Bell MT"/>
          <w:sz w:val="24"/>
          <w:szCs w:val="24"/>
          <w:lang w:val="en-US"/>
        </w:rPr>
        <w:t>Stirling</w:t>
      </w:r>
      <w:proofErr w:type="spellEnd"/>
      <w:r w:rsidR="0017641A">
        <w:rPr>
          <w:rFonts w:ascii="Bell MT" w:hAnsi="Bell MT"/>
          <w:sz w:val="24"/>
          <w:szCs w:val="24"/>
          <w:lang w:val="en-US"/>
        </w:rPr>
        <w:t xml:space="preserve">, Scotland, UK. ISBN: 978-1-908063-43-4. </w:t>
      </w:r>
    </w:p>
    <w:p w:rsidR="00823992" w:rsidRDefault="00823992" w:rsidP="002775D6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  <w:r w:rsidRPr="00823992">
        <w:rPr>
          <w:rFonts w:ascii="Bell MT" w:hAnsi="Bell MT"/>
          <w:sz w:val="24"/>
          <w:szCs w:val="24"/>
          <w:lang w:val="en-US"/>
        </w:rPr>
        <w:t xml:space="preserve">Pulic M. (2015) Regional Development in EU’s Border Areas: Croatia as a Regional Model for Destination Branding Strategy in Bosnia and Herzegovina. </w:t>
      </w:r>
      <w:r w:rsidRPr="005B615A">
        <w:rPr>
          <w:rFonts w:ascii="Bell MT" w:hAnsi="Bell MT"/>
          <w:i/>
          <w:sz w:val="24"/>
          <w:szCs w:val="24"/>
          <w:lang w:val="en-US"/>
        </w:rPr>
        <w:t xml:space="preserve">Centre for European Studies </w:t>
      </w:r>
      <w:proofErr w:type="spellStart"/>
      <w:r w:rsidRPr="005B615A">
        <w:rPr>
          <w:rFonts w:ascii="Bell MT" w:hAnsi="Bell MT"/>
          <w:i/>
          <w:sz w:val="24"/>
          <w:szCs w:val="24"/>
          <w:lang w:val="en-US"/>
        </w:rPr>
        <w:t>Alexandru</w:t>
      </w:r>
      <w:proofErr w:type="spellEnd"/>
      <w:r w:rsidRPr="005B615A">
        <w:rPr>
          <w:rFonts w:ascii="Bell MT" w:hAnsi="Bell MT"/>
          <w:i/>
          <w:sz w:val="24"/>
          <w:szCs w:val="24"/>
          <w:lang w:val="en-US"/>
        </w:rPr>
        <w:t xml:space="preserve"> </w:t>
      </w:r>
      <w:proofErr w:type="spellStart"/>
      <w:r w:rsidRPr="005B615A">
        <w:rPr>
          <w:rFonts w:ascii="Bell MT" w:hAnsi="Bell MT"/>
          <w:i/>
          <w:sz w:val="24"/>
          <w:szCs w:val="24"/>
          <w:lang w:val="en-US"/>
        </w:rPr>
        <w:t>Ioan</w:t>
      </w:r>
      <w:proofErr w:type="spellEnd"/>
      <w:r w:rsidRPr="005B615A">
        <w:rPr>
          <w:rFonts w:ascii="Bell MT" w:hAnsi="Bell MT"/>
          <w:i/>
          <w:sz w:val="24"/>
          <w:szCs w:val="24"/>
          <w:lang w:val="en-US"/>
        </w:rPr>
        <w:t xml:space="preserve"> </w:t>
      </w:r>
      <w:proofErr w:type="spellStart"/>
      <w:r w:rsidRPr="005B615A">
        <w:rPr>
          <w:rFonts w:ascii="Bell MT" w:hAnsi="Bell MT"/>
          <w:i/>
          <w:sz w:val="24"/>
          <w:szCs w:val="24"/>
          <w:lang w:val="en-US"/>
        </w:rPr>
        <w:t>Cuza</w:t>
      </w:r>
      <w:proofErr w:type="spellEnd"/>
      <w:r w:rsidRPr="005B615A">
        <w:rPr>
          <w:rFonts w:ascii="Bell MT" w:hAnsi="Bell MT"/>
          <w:i/>
          <w:sz w:val="24"/>
          <w:szCs w:val="24"/>
          <w:lang w:val="en-US"/>
        </w:rPr>
        <w:t xml:space="preserve"> University of Iasi Working Papers</w:t>
      </w:r>
      <w:r w:rsidRPr="00823992">
        <w:rPr>
          <w:rFonts w:ascii="Bell MT" w:hAnsi="Bell MT"/>
          <w:sz w:val="24"/>
          <w:szCs w:val="24"/>
          <w:lang w:val="en-US"/>
        </w:rPr>
        <w:t>, Vol VII, Issue 2, 2015</w:t>
      </w:r>
    </w:p>
    <w:p w:rsidR="00823992" w:rsidRDefault="00823992" w:rsidP="002775D6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2775D6" w:rsidRDefault="00823992" w:rsidP="002775D6">
      <w:pP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 w:rsidRPr="00823992">
        <w:rPr>
          <w:rFonts w:ascii="Bell MT" w:hAnsi="Bell MT"/>
          <w:b/>
          <w:sz w:val="24"/>
          <w:szCs w:val="24"/>
          <w:lang w:val="en-US"/>
        </w:rPr>
        <w:t>Books/book chapters</w:t>
      </w:r>
      <w:r w:rsidR="002775D6" w:rsidRPr="00823992">
        <w:rPr>
          <w:rFonts w:ascii="Bell MT" w:hAnsi="Bell MT"/>
          <w:b/>
          <w:sz w:val="24"/>
          <w:szCs w:val="24"/>
          <w:lang w:val="en-US"/>
        </w:rPr>
        <w:t xml:space="preserve"> </w:t>
      </w:r>
    </w:p>
    <w:p w:rsidR="00823992" w:rsidRDefault="00823992" w:rsidP="00823992">
      <w:pPr>
        <w:spacing w:line="240" w:lineRule="auto"/>
        <w:jc w:val="both"/>
        <w:rPr>
          <w:rFonts w:ascii="Bell MT" w:hAnsi="Bell MT"/>
          <w:sz w:val="24"/>
          <w:szCs w:val="24"/>
        </w:rPr>
      </w:pPr>
      <w:r w:rsidRPr="00823992">
        <w:rPr>
          <w:rFonts w:ascii="Bell MT" w:hAnsi="Bell MT"/>
          <w:sz w:val="24"/>
          <w:szCs w:val="24"/>
        </w:rPr>
        <w:t>Turjacanin, V., Dusanic, S., Lakic, S., Cehajic-C</w:t>
      </w:r>
      <w:r w:rsidR="003C379E">
        <w:rPr>
          <w:rFonts w:ascii="Bell MT" w:hAnsi="Bell MT"/>
          <w:sz w:val="24"/>
          <w:szCs w:val="24"/>
        </w:rPr>
        <w:t>lancy, S., &amp; Pulic de Sanctis, M</w:t>
      </w:r>
      <w:r w:rsidRPr="00823992">
        <w:rPr>
          <w:rFonts w:ascii="Bell MT" w:hAnsi="Bell MT"/>
          <w:sz w:val="24"/>
          <w:szCs w:val="24"/>
        </w:rPr>
        <w:t>. (</w:t>
      </w:r>
      <w:r w:rsidR="003C379E">
        <w:rPr>
          <w:rFonts w:ascii="Bell MT" w:hAnsi="Bell MT"/>
          <w:sz w:val="24"/>
          <w:szCs w:val="24"/>
        </w:rPr>
        <w:t>2017</w:t>
      </w:r>
      <w:r w:rsidRPr="00823992">
        <w:rPr>
          <w:rFonts w:ascii="Bell MT" w:hAnsi="Bell MT"/>
          <w:sz w:val="24"/>
          <w:szCs w:val="24"/>
        </w:rPr>
        <w:t xml:space="preserve">). Ethnic, Religious and National Identities among young Bosniaks and Serbs in Minority and Majority Contexts in Bosnia and Herzegovina. In, F. Pratto, I. Zezelj, E. Maloku, V. Turjacanin, &amp; M. Brankovic (Eds.), </w:t>
      </w:r>
      <w:r w:rsidRPr="00823992">
        <w:rPr>
          <w:rFonts w:ascii="Bell MT" w:hAnsi="Bell MT"/>
          <w:i/>
          <w:sz w:val="24"/>
          <w:szCs w:val="24"/>
        </w:rPr>
        <w:t>Shaping Social Identities after the Violent Conflicts: Youth in Western Balkans.</w:t>
      </w:r>
      <w:r w:rsidRPr="00823992">
        <w:rPr>
          <w:rFonts w:ascii="Bell MT" w:hAnsi="Bell MT"/>
          <w:sz w:val="24"/>
          <w:szCs w:val="24"/>
        </w:rPr>
        <w:t xml:space="preserve"> Palgrave Publishing.</w:t>
      </w:r>
    </w:p>
    <w:p w:rsidR="006C0329" w:rsidRDefault="006C0329" w:rsidP="00823992">
      <w:pPr>
        <w:spacing w:line="240" w:lineRule="auto"/>
        <w:jc w:val="both"/>
        <w:rPr>
          <w:rFonts w:ascii="Bell MT" w:hAnsi="Bell MT"/>
          <w:sz w:val="24"/>
          <w:szCs w:val="24"/>
        </w:rPr>
      </w:pPr>
    </w:p>
    <w:p w:rsidR="009C5B68" w:rsidRDefault="009C5B68" w:rsidP="002775D6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  <w:bookmarkStart w:id="0" w:name="_GoBack"/>
      <w:bookmarkEnd w:id="0"/>
    </w:p>
    <w:p w:rsidR="006452CC" w:rsidRPr="006452CC" w:rsidRDefault="009C5B68" w:rsidP="006452CC">
      <w:pPr>
        <w:pBdr>
          <w:bottom w:val="single" w:sz="12" w:space="1" w:color="auto"/>
        </w:pBd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 w:rsidRPr="009C5B68">
        <w:rPr>
          <w:rFonts w:ascii="Bell MT" w:hAnsi="Bell MT"/>
          <w:b/>
          <w:sz w:val="24"/>
          <w:szCs w:val="24"/>
          <w:lang w:val="en-US"/>
        </w:rPr>
        <w:t>Guest lectures</w:t>
      </w:r>
    </w:p>
    <w:p w:rsidR="009C5B68" w:rsidRDefault="009C5B68" w:rsidP="002775D6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  <w:r w:rsidRPr="009C5B68">
        <w:rPr>
          <w:rFonts w:ascii="Bell MT" w:hAnsi="Bell MT"/>
          <w:sz w:val="24"/>
          <w:szCs w:val="24"/>
          <w:lang w:val="en-US"/>
        </w:rPr>
        <w:t>University of Philosophy, Belgrade, Serbia.</w:t>
      </w:r>
      <w:r>
        <w:rPr>
          <w:rFonts w:ascii="Bell MT" w:hAnsi="Bell MT"/>
          <w:b/>
          <w:sz w:val="24"/>
          <w:szCs w:val="24"/>
          <w:lang w:val="en-US"/>
        </w:rPr>
        <w:t xml:space="preserve"> </w:t>
      </w:r>
      <w:r w:rsidRPr="009C5B68">
        <w:rPr>
          <w:rFonts w:ascii="Bell MT" w:hAnsi="Bell MT"/>
          <w:sz w:val="24"/>
          <w:szCs w:val="24"/>
          <w:lang w:val="en-US"/>
        </w:rPr>
        <w:t>Workshop</w:t>
      </w:r>
      <w:r>
        <w:rPr>
          <w:rFonts w:ascii="Bell MT" w:hAnsi="Bell MT"/>
          <w:sz w:val="24"/>
          <w:szCs w:val="24"/>
          <w:lang w:val="en-US"/>
        </w:rPr>
        <w:t xml:space="preserve"> on Qualitative Research M</w:t>
      </w:r>
      <w:r w:rsidRPr="009C5B68">
        <w:rPr>
          <w:rFonts w:ascii="Bell MT" w:hAnsi="Bell MT"/>
          <w:sz w:val="24"/>
          <w:szCs w:val="24"/>
          <w:lang w:val="en-US"/>
        </w:rPr>
        <w:t>ethodology as a part of RRPP Project on Complexities of Social Identities.</w:t>
      </w:r>
      <w:r>
        <w:rPr>
          <w:rFonts w:ascii="Bell MT" w:hAnsi="Bell MT"/>
          <w:b/>
          <w:sz w:val="24"/>
          <w:szCs w:val="24"/>
          <w:lang w:val="en-US"/>
        </w:rPr>
        <w:t xml:space="preserve"> </w:t>
      </w:r>
      <w:r w:rsidRPr="009C5B68">
        <w:rPr>
          <w:rFonts w:ascii="Bell MT" w:hAnsi="Bell MT"/>
          <w:sz w:val="24"/>
          <w:szCs w:val="24"/>
          <w:lang w:val="en-US"/>
        </w:rPr>
        <w:t>20 November, 2015.</w:t>
      </w:r>
    </w:p>
    <w:p w:rsidR="000B473A" w:rsidRDefault="000B473A" w:rsidP="00382790">
      <w:pPr>
        <w:pBdr>
          <w:bottom w:val="single" w:sz="12" w:space="1" w:color="auto"/>
        </w:pBd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</w:p>
    <w:p w:rsidR="0017641A" w:rsidRDefault="0017641A" w:rsidP="00382790">
      <w:pPr>
        <w:pBdr>
          <w:bottom w:val="single" w:sz="12" w:space="1" w:color="auto"/>
        </w:pBd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</w:p>
    <w:p w:rsidR="00382790" w:rsidRPr="00382790" w:rsidRDefault="00382790" w:rsidP="00382790">
      <w:pPr>
        <w:pBdr>
          <w:bottom w:val="single" w:sz="12" w:space="1" w:color="auto"/>
        </w:pBd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 w:rsidRPr="00382790">
        <w:rPr>
          <w:rFonts w:ascii="Bell MT" w:hAnsi="Bell MT"/>
          <w:b/>
          <w:sz w:val="24"/>
          <w:szCs w:val="24"/>
          <w:lang w:val="en-US"/>
        </w:rPr>
        <w:t>Professional Service</w:t>
      </w:r>
    </w:p>
    <w:p w:rsidR="000B473A" w:rsidRDefault="00EE291B" w:rsidP="00382790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2017 - </w:t>
      </w:r>
      <w:proofErr w:type="spellStart"/>
      <w:r w:rsidR="000B473A">
        <w:rPr>
          <w:rFonts w:ascii="Bell MT" w:hAnsi="Bell MT"/>
          <w:sz w:val="24"/>
          <w:szCs w:val="24"/>
          <w:lang w:val="en-US"/>
        </w:rPr>
        <w:t>Programme</w:t>
      </w:r>
      <w:proofErr w:type="spellEnd"/>
      <w:r w:rsidR="000B473A">
        <w:rPr>
          <w:rFonts w:ascii="Bell MT" w:hAnsi="Bell MT"/>
          <w:sz w:val="24"/>
          <w:szCs w:val="24"/>
          <w:lang w:val="en-US"/>
        </w:rPr>
        <w:t xml:space="preserve"> and Organization Board Member, Marketing Research Group </w:t>
      </w:r>
      <w:r w:rsidR="00835230">
        <w:rPr>
          <w:rFonts w:ascii="Bell MT" w:hAnsi="Bell MT"/>
          <w:sz w:val="24"/>
          <w:szCs w:val="24"/>
          <w:lang w:val="en-US"/>
        </w:rPr>
        <w:t>BBS (</w:t>
      </w:r>
      <w:r>
        <w:rPr>
          <w:rFonts w:ascii="Bell MT" w:hAnsi="Bell MT"/>
          <w:sz w:val="24"/>
          <w:szCs w:val="24"/>
          <w:lang w:val="en-US"/>
        </w:rPr>
        <w:t xml:space="preserve">United Kingdom). </w:t>
      </w:r>
    </w:p>
    <w:p w:rsidR="00127DBA" w:rsidRDefault="00127DBA" w:rsidP="00382790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17641A" w:rsidRPr="00382790" w:rsidRDefault="0017641A" w:rsidP="00382790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382790" w:rsidRDefault="00382790" w:rsidP="00382790">
      <w:pPr>
        <w:pBdr>
          <w:bottom w:val="single" w:sz="12" w:space="1" w:color="auto"/>
        </w:pBd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>
        <w:rPr>
          <w:rFonts w:ascii="Bell MT" w:hAnsi="Bell MT"/>
          <w:b/>
          <w:sz w:val="24"/>
          <w:szCs w:val="24"/>
          <w:lang w:val="en-US"/>
        </w:rPr>
        <w:t>Teaching</w:t>
      </w:r>
    </w:p>
    <w:p w:rsidR="00382790" w:rsidRDefault="00382790" w:rsidP="00382790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  <w:r w:rsidRPr="000B473A">
        <w:rPr>
          <w:rFonts w:ascii="Bell MT" w:hAnsi="Bell MT"/>
          <w:sz w:val="24"/>
          <w:szCs w:val="24"/>
          <w:u w:val="single"/>
          <w:lang w:val="en-US"/>
        </w:rPr>
        <w:t>Undergraduate courses</w:t>
      </w:r>
      <w:r w:rsidRPr="00382790">
        <w:rPr>
          <w:rFonts w:ascii="Bell MT" w:hAnsi="Bell MT"/>
          <w:sz w:val="24"/>
          <w:szCs w:val="24"/>
          <w:lang w:val="en-US"/>
        </w:rPr>
        <w:t xml:space="preserve">: </w:t>
      </w:r>
      <w:r>
        <w:rPr>
          <w:rFonts w:ascii="Bell MT" w:hAnsi="Bell MT"/>
          <w:sz w:val="24"/>
          <w:szCs w:val="24"/>
          <w:lang w:val="en-US"/>
        </w:rPr>
        <w:t>Marketing</w:t>
      </w:r>
      <w:r w:rsidRPr="00382790">
        <w:rPr>
          <w:rFonts w:ascii="Bell MT" w:hAnsi="Bell MT"/>
          <w:sz w:val="24"/>
          <w:szCs w:val="24"/>
          <w:lang w:val="en-US"/>
        </w:rPr>
        <w:t xml:space="preserve">, Consumer Behavior, </w:t>
      </w:r>
      <w:r>
        <w:rPr>
          <w:rFonts w:ascii="Bell MT" w:hAnsi="Bell MT"/>
          <w:sz w:val="24"/>
          <w:szCs w:val="24"/>
          <w:lang w:val="en-US"/>
        </w:rPr>
        <w:t xml:space="preserve">Thesis Research and Design, Public Diplomacy </w:t>
      </w:r>
    </w:p>
    <w:p w:rsidR="00382790" w:rsidRPr="00382790" w:rsidRDefault="00382790" w:rsidP="00382790">
      <w:pPr>
        <w:spacing w:line="240" w:lineRule="auto"/>
        <w:jc w:val="both"/>
        <w:rPr>
          <w:rFonts w:ascii="Bell MT" w:hAnsi="Bell MT"/>
          <w:sz w:val="24"/>
          <w:szCs w:val="24"/>
          <w:lang w:val="en-US"/>
        </w:rPr>
      </w:pPr>
      <w:r w:rsidRPr="000B473A">
        <w:rPr>
          <w:rFonts w:ascii="Bell MT" w:hAnsi="Bell MT"/>
          <w:sz w:val="24"/>
          <w:szCs w:val="24"/>
          <w:u w:val="single"/>
          <w:lang w:val="en-US"/>
        </w:rPr>
        <w:t>Postgraduate courses</w:t>
      </w:r>
      <w:r>
        <w:rPr>
          <w:rFonts w:ascii="Bell MT" w:hAnsi="Bell MT"/>
          <w:sz w:val="24"/>
          <w:szCs w:val="24"/>
          <w:lang w:val="en-US"/>
        </w:rPr>
        <w:t>: Marketing Communications and Branding</w:t>
      </w:r>
      <w:r w:rsidR="00EE291B">
        <w:rPr>
          <w:rFonts w:ascii="Bell MT" w:hAnsi="Bell MT"/>
          <w:sz w:val="24"/>
          <w:szCs w:val="24"/>
          <w:lang w:val="en-US"/>
        </w:rPr>
        <w:t>, Business Research Methods</w:t>
      </w:r>
      <w:r>
        <w:rPr>
          <w:rFonts w:ascii="Bell MT" w:hAnsi="Bell MT"/>
          <w:sz w:val="24"/>
          <w:szCs w:val="24"/>
          <w:lang w:val="en-US"/>
        </w:rPr>
        <w:t xml:space="preserve"> (MBA)</w:t>
      </w:r>
    </w:p>
    <w:p w:rsidR="00A90588" w:rsidRDefault="00A90588" w:rsidP="00382790">
      <w:pPr>
        <w:spacing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</w:p>
    <w:p w:rsidR="00382790" w:rsidRDefault="00382790" w:rsidP="009E2C93">
      <w:pPr>
        <w:pBdr>
          <w:bottom w:val="single" w:sz="12" w:space="1" w:color="auto"/>
        </w:pBdr>
        <w:spacing w:after="0"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</w:p>
    <w:p w:rsidR="009E2C93" w:rsidRPr="009E2C93" w:rsidRDefault="009E2C93" w:rsidP="009E2C93">
      <w:pPr>
        <w:pBdr>
          <w:bottom w:val="single" w:sz="12" w:space="1" w:color="auto"/>
        </w:pBdr>
        <w:spacing w:after="0" w:line="240" w:lineRule="auto"/>
        <w:jc w:val="both"/>
        <w:rPr>
          <w:rFonts w:ascii="Bell MT" w:hAnsi="Bell MT"/>
          <w:b/>
          <w:sz w:val="24"/>
          <w:szCs w:val="24"/>
          <w:lang w:val="en-US"/>
        </w:rPr>
      </w:pPr>
      <w:r w:rsidRPr="009E2C93">
        <w:rPr>
          <w:rFonts w:ascii="Bell MT" w:hAnsi="Bell MT"/>
          <w:b/>
          <w:sz w:val="24"/>
          <w:szCs w:val="24"/>
          <w:lang w:val="en-US"/>
        </w:rPr>
        <w:t>Membership in international associations</w:t>
      </w:r>
      <w:r w:rsidR="00FA3608">
        <w:rPr>
          <w:rFonts w:ascii="Bell MT" w:hAnsi="Bell MT"/>
          <w:b/>
          <w:sz w:val="24"/>
          <w:szCs w:val="24"/>
          <w:lang w:val="en-US"/>
        </w:rPr>
        <w:t xml:space="preserve"> and research groups</w:t>
      </w:r>
    </w:p>
    <w:p w:rsidR="00867308" w:rsidRDefault="00867308" w:rsidP="009E2C93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</w:p>
    <w:p w:rsidR="00867308" w:rsidRDefault="00867308" w:rsidP="009E2C93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Institute for Cultural Diplomacy (ICD), Berlin</w:t>
      </w:r>
    </w:p>
    <w:p w:rsidR="00867308" w:rsidRDefault="00867308" w:rsidP="009E2C93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Institute of Place Management, M</w:t>
      </w:r>
      <w:r w:rsidRPr="005505F7">
        <w:rPr>
          <w:rFonts w:ascii="Bell MT" w:hAnsi="Bell MT"/>
          <w:sz w:val="24"/>
          <w:szCs w:val="24"/>
          <w:lang w:val="en-US"/>
        </w:rPr>
        <w:t>anchester Metropol</w:t>
      </w:r>
      <w:r>
        <w:rPr>
          <w:rFonts w:ascii="Bell MT" w:hAnsi="Bell MT"/>
          <w:sz w:val="24"/>
          <w:szCs w:val="24"/>
          <w:lang w:val="en-US"/>
        </w:rPr>
        <w:t>itan University Business School</w:t>
      </w:r>
    </w:p>
    <w:p w:rsidR="00FA3608" w:rsidRDefault="00FA3608" w:rsidP="009E2C93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Marketing Group BBS</w:t>
      </w:r>
      <w:r w:rsidR="00EE4082">
        <w:rPr>
          <w:rFonts w:ascii="Bell MT" w:hAnsi="Bell MT"/>
          <w:sz w:val="24"/>
          <w:szCs w:val="24"/>
          <w:lang w:val="en-US"/>
        </w:rPr>
        <w:t xml:space="preserve"> (</w:t>
      </w:r>
      <w:r w:rsidR="00EE4082" w:rsidRPr="00EE4082">
        <w:rPr>
          <w:rFonts w:ascii="Bell MT" w:hAnsi="Bell MT"/>
          <w:sz w:val="24"/>
          <w:szCs w:val="24"/>
          <w:lang w:val="en-US"/>
        </w:rPr>
        <w:t>Arts, Heritage and Cultural consumption</w:t>
      </w:r>
      <w:r w:rsidR="00EE4082">
        <w:rPr>
          <w:rFonts w:ascii="Bell MT" w:hAnsi="Bell MT"/>
          <w:sz w:val="24"/>
          <w:szCs w:val="24"/>
          <w:lang w:val="en-US"/>
        </w:rPr>
        <w:t>),</w:t>
      </w:r>
      <w:r>
        <w:rPr>
          <w:rFonts w:ascii="Bell MT" w:hAnsi="Bell MT"/>
          <w:sz w:val="24"/>
          <w:szCs w:val="24"/>
          <w:lang w:val="en-US"/>
        </w:rPr>
        <w:t xml:space="preserve"> </w:t>
      </w:r>
      <w:r w:rsidR="00EE4082">
        <w:rPr>
          <w:rFonts w:ascii="Bell MT" w:hAnsi="Bell MT"/>
          <w:sz w:val="24"/>
          <w:szCs w:val="24"/>
          <w:lang w:val="en-US"/>
        </w:rPr>
        <w:t>UK</w:t>
      </w:r>
    </w:p>
    <w:p w:rsidR="00EE291B" w:rsidRDefault="00EE291B" w:rsidP="009E2C93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Academy of Marketing</w:t>
      </w:r>
      <w:r w:rsidR="00A24F16">
        <w:rPr>
          <w:rFonts w:ascii="Bell MT" w:hAnsi="Bell MT"/>
          <w:sz w:val="24"/>
          <w:szCs w:val="24"/>
          <w:lang w:val="en-US"/>
        </w:rPr>
        <w:t>, Scotland, UK</w:t>
      </w:r>
    </w:p>
    <w:p w:rsidR="005A5FDC" w:rsidRPr="00D84FBF" w:rsidRDefault="005B615A" w:rsidP="009E2C93">
      <w:pPr>
        <w:spacing w:after="0" w:line="240" w:lineRule="auto"/>
        <w:jc w:val="both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 xml:space="preserve"> </w:t>
      </w:r>
    </w:p>
    <w:sectPr w:rsidR="005A5FDC" w:rsidRPr="00D84F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58" w:rsidRDefault="001C5A58" w:rsidP="003C5816">
      <w:pPr>
        <w:spacing w:after="0" w:line="240" w:lineRule="auto"/>
      </w:pPr>
      <w:r>
        <w:separator/>
      </w:r>
    </w:p>
  </w:endnote>
  <w:endnote w:type="continuationSeparator" w:id="0">
    <w:p w:rsidR="001C5A58" w:rsidRDefault="001C5A58" w:rsidP="003C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655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730" w:rsidRDefault="00221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3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1730" w:rsidRDefault="00221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58" w:rsidRDefault="001C5A58" w:rsidP="003C5816">
      <w:pPr>
        <w:spacing w:after="0" w:line="240" w:lineRule="auto"/>
      </w:pPr>
      <w:r>
        <w:separator/>
      </w:r>
    </w:p>
  </w:footnote>
  <w:footnote w:type="continuationSeparator" w:id="0">
    <w:p w:rsidR="001C5A58" w:rsidRDefault="001C5A58" w:rsidP="003C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16" w:rsidRDefault="003C5816">
    <w:pPr>
      <w:pStyle w:val="Header"/>
      <w:rPr>
        <w:rFonts w:ascii="Bell MT" w:hAnsi="Bell MT"/>
        <w:sz w:val="24"/>
        <w:szCs w:val="24"/>
      </w:rPr>
    </w:pPr>
    <w:r w:rsidRPr="003C5816">
      <w:rPr>
        <w:rFonts w:ascii="Bell MT" w:hAnsi="Bell MT"/>
        <w:sz w:val="24"/>
        <w:szCs w:val="24"/>
      </w:rPr>
      <w:t xml:space="preserve">Maja </w:t>
    </w:r>
    <w:r w:rsidR="0017641A">
      <w:rPr>
        <w:rFonts w:ascii="Bell MT" w:hAnsi="Bell MT"/>
        <w:sz w:val="24"/>
        <w:szCs w:val="24"/>
      </w:rPr>
      <w:t>Pulic</w:t>
    </w:r>
  </w:p>
  <w:p w:rsidR="00CE363C" w:rsidRPr="003C5816" w:rsidRDefault="0017641A">
    <w:pPr>
      <w:pStyle w:val="Header"/>
      <w:rPr>
        <w:rFonts w:ascii="Bell MT" w:hAnsi="Bell MT"/>
        <w:sz w:val="24"/>
        <w:szCs w:val="24"/>
      </w:rPr>
    </w:pPr>
    <w:r>
      <w:rPr>
        <w:rFonts w:ascii="Bell MT" w:hAnsi="Bell MT"/>
        <w:sz w:val="24"/>
        <w:szCs w:val="24"/>
      </w:rPr>
      <w:t>Fall</w:t>
    </w:r>
    <w:r w:rsidR="00EE0F42">
      <w:rPr>
        <w:rFonts w:ascii="Bell MT" w:hAnsi="Bell MT"/>
        <w:sz w:val="24"/>
        <w:szCs w:val="24"/>
      </w:rPr>
      <w:t>, 2018</w:t>
    </w:r>
  </w:p>
  <w:p w:rsidR="003C5816" w:rsidRPr="003C5816" w:rsidRDefault="003C5816">
    <w:pPr>
      <w:pStyle w:val="Header"/>
      <w:rPr>
        <w:rFonts w:ascii="Bell MT" w:hAnsi="Bell M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2EC8"/>
    <w:multiLevelType w:val="hybridMultilevel"/>
    <w:tmpl w:val="631825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BF"/>
    <w:rsid w:val="00003B1C"/>
    <w:rsid w:val="00021E03"/>
    <w:rsid w:val="00022C23"/>
    <w:rsid w:val="00022F58"/>
    <w:rsid w:val="00031394"/>
    <w:rsid w:val="00075833"/>
    <w:rsid w:val="000B473A"/>
    <w:rsid w:val="000C7611"/>
    <w:rsid w:val="000D72C4"/>
    <w:rsid w:val="00122573"/>
    <w:rsid w:val="00127DBA"/>
    <w:rsid w:val="0017641A"/>
    <w:rsid w:val="00197324"/>
    <w:rsid w:val="001C5A58"/>
    <w:rsid w:val="002052BF"/>
    <w:rsid w:val="00207EAA"/>
    <w:rsid w:val="00221730"/>
    <w:rsid w:val="002775D6"/>
    <w:rsid w:val="00334D87"/>
    <w:rsid w:val="00335C8D"/>
    <w:rsid w:val="003635B8"/>
    <w:rsid w:val="0037364E"/>
    <w:rsid w:val="00382790"/>
    <w:rsid w:val="003A1997"/>
    <w:rsid w:val="003A68CC"/>
    <w:rsid w:val="003C379E"/>
    <w:rsid w:val="003C5816"/>
    <w:rsid w:val="004E1D60"/>
    <w:rsid w:val="005505F7"/>
    <w:rsid w:val="005A5FDC"/>
    <w:rsid w:val="005B3DEB"/>
    <w:rsid w:val="005B615A"/>
    <w:rsid w:val="005E4BD4"/>
    <w:rsid w:val="00605129"/>
    <w:rsid w:val="006429C2"/>
    <w:rsid w:val="006452CC"/>
    <w:rsid w:val="006C0329"/>
    <w:rsid w:val="006F46A5"/>
    <w:rsid w:val="007627A7"/>
    <w:rsid w:val="00823992"/>
    <w:rsid w:val="00834012"/>
    <w:rsid w:val="00835230"/>
    <w:rsid w:val="00867308"/>
    <w:rsid w:val="008D387F"/>
    <w:rsid w:val="00944645"/>
    <w:rsid w:val="009A6473"/>
    <w:rsid w:val="009C5B68"/>
    <w:rsid w:val="009E2C93"/>
    <w:rsid w:val="00A24F16"/>
    <w:rsid w:val="00A90588"/>
    <w:rsid w:val="00BB17A1"/>
    <w:rsid w:val="00CE363C"/>
    <w:rsid w:val="00D84FBF"/>
    <w:rsid w:val="00D94F5E"/>
    <w:rsid w:val="00E01868"/>
    <w:rsid w:val="00E2082A"/>
    <w:rsid w:val="00EE0F42"/>
    <w:rsid w:val="00EE291B"/>
    <w:rsid w:val="00EE4082"/>
    <w:rsid w:val="00F61387"/>
    <w:rsid w:val="00F860D4"/>
    <w:rsid w:val="00FA3608"/>
    <w:rsid w:val="00FB2B68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D58E"/>
  <w15:chartTrackingRefBased/>
  <w15:docId w15:val="{30F96145-D42E-4BBB-A330-BE8BF42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C58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58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58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58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8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8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6"/>
  </w:style>
  <w:style w:type="paragraph" w:styleId="Footer">
    <w:name w:val="footer"/>
    <w:basedOn w:val="Normal"/>
    <w:link w:val="FooterChar"/>
    <w:uiPriority w:val="99"/>
    <w:unhideWhenUsed/>
    <w:rsid w:val="003C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6"/>
  </w:style>
  <w:style w:type="character" w:styleId="Hyperlink">
    <w:name w:val="Hyperlink"/>
    <w:basedOn w:val="DefaultParagraphFont"/>
    <w:uiPriority w:val="99"/>
    <w:unhideWhenUsed/>
    <w:rsid w:val="000313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pulic@ssst.edu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8065-2712-4D79-8513-E7BEA5F6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Pulić</dc:creator>
  <cp:keywords/>
  <dc:description/>
  <cp:lastModifiedBy>Maja Pulic</cp:lastModifiedBy>
  <cp:revision>3</cp:revision>
  <dcterms:created xsi:type="dcterms:W3CDTF">2018-10-11T10:39:00Z</dcterms:created>
  <dcterms:modified xsi:type="dcterms:W3CDTF">2018-11-05T12:49:00Z</dcterms:modified>
</cp:coreProperties>
</file>